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1F53" w14:textId="77777777" w:rsidR="00AB3335" w:rsidRPr="003E76DA" w:rsidRDefault="00AB3335">
      <w:pPr>
        <w:rPr>
          <w:rFonts w:ascii="Arial" w:hAnsi="Arial" w:cs="Arial"/>
        </w:rPr>
      </w:pPr>
    </w:p>
    <w:p w14:paraId="5DBB78AF" w14:textId="77777777" w:rsidR="00AB3335" w:rsidRPr="003E76DA" w:rsidRDefault="00AB3335">
      <w:pPr>
        <w:rPr>
          <w:rFonts w:ascii="Arial" w:hAnsi="Arial" w:cs="Arial"/>
        </w:rPr>
      </w:pPr>
    </w:p>
    <w:tbl>
      <w:tblPr>
        <w:tblStyle w:val="Tabel-Gitter"/>
        <w:tblW w:w="0" w:type="auto"/>
        <w:tblLayout w:type="fixed"/>
        <w:tblLook w:val="01E0" w:firstRow="1" w:lastRow="1" w:firstColumn="1" w:lastColumn="1" w:noHBand="0" w:noVBand="0"/>
      </w:tblPr>
      <w:tblGrid>
        <w:gridCol w:w="846"/>
        <w:gridCol w:w="2410"/>
        <w:gridCol w:w="2525"/>
        <w:gridCol w:w="2324"/>
        <w:gridCol w:w="2186"/>
        <w:gridCol w:w="1777"/>
        <w:gridCol w:w="1358"/>
      </w:tblGrid>
      <w:tr w:rsidR="00350606" w:rsidRPr="003E76DA" w14:paraId="2A4F082C" w14:textId="77777777" w:rsidTr="00EB387C">
        <w:trPr>
          <w:trHeight w:val="603"/>
        </w:trPr>
        <w:tc>
          <w:tcPr>
            <w:tcW w:w="846" w:type="dxa"/>
            <w:tcBorders>
              <w:top w:val="single" w:sz="4" w:space="0" w:color="auto"/>
              <w:left w:val="single" w:sz="4" w:space="0" w:color="auto"/>
              <w:bottom w:val="single" w:sz="4" w:space="0" w:color="auto"/>
              <w:right w:val="single" w:sz="4" w:space="0" w:color="auto"/>
            </w:tcBorders>
            <w:hideMark/>
          </w:tcPr>
          <w:p w14:paraId="7C11C0FD" w14:textId="77777777" w:rsidR="00AB3335" w:rsidRPr="003E76DA" w:rsidRDefault="00AB3335">
            <w:pPr>
              <w:rPr>
                <w:rFonts w:ascii="Arial" w:hAnsi="Arial" w:cs="Arial"/>
                <w:b/>
                <w:bCs/>
              </w:rPr>
            </w:pPr>
            <w:r w:rsidRPr="003E76DA">
              <w:rPr>
                <w:rFonts w:ascii="Arial" w:hAnsi="Arial" w:cs="Arial"/>
                <w:b/>
                <w:bCs/>
              </w:rPr>
              <w:t>Pkt.</w:t>
            </w:r>
          </w:p>
        </w:tc>
        <w:tc>
          <w:tcPr>
            <w:tcW w:w="2410" w:type="dxa"/>
            <w:tcBorders>
              <w:top w:val="single" w:sz="4" w:space="0" w:color="auto"/>
              <w:left w:val="single" w:sz="4" w:space="0" w:color="auto"/>
              <w:bottom w:val="single" w:sz="4" w:space="0" w:color="auto"/>
              <w:right w:val="single" w:sz="4" w:space="0" w:color="auto"/>
            </w:tcBorders>
            <w:hideMark/>
          </w:tcPr>
          <w:p w14:paraId="5025ADEF" w14:textId="77777777" w:rsidR="00AB3335" w:rsidRPr="003E76DA" w:rsidRDefault="00AB3335">
            <w:pPr>
              <w:rPr>
                <w:rFonts w:ascii="Arial" w:hAnsi="Arial" w:cs="Arial"/>
                <w:b/>
                <w:bCs/>
              </w:rPr>
            </w:pPr>
            <w:r w:rsidRPr="003E76DA">
              <w:rPr>
                <w:rFonts w:ascii="Arial" w:hAnsi="Arial" w:cs="Arial"/>
                <w:b/>
                <w:bCs/>
              </w:rPr>
              <w:t>Evaluerings område</w:t>
            </w:r>
          </w:p>
        </w:tc>
        <w:tc>
          <w:tcPr>
            <w:tcW w:w="2525" w:type="dxa"/>
            <w:tcBorders>
              <w:top w:val="single" w:sz="4" w:space="0" w:color="auto"/>
              <w:left w:val="single" w:sz="4" w:space="0" w:color="auto"/>
              <w:bottom w:val="single" w:sz="4" w:space="0" w:color="auto"/>
              <w:right w:val="single" w:sz="4" w:space="0" w:color="auto"/>
            </w:tcBorders>
            <w:hideMark/>
          </w:tcPr>
          <w:p w14:paraId="508E85C3" w14:textId="77777777" w:rsidR="00AB3335" w:rsidRPr="003E76DA" w:rsidRDefault="00AB3335">
            <w:pPr>
              <w:rPr>
                <w:rFonts w:ascii="Arial" w:hAnsi="Arial" w:cs="Arial"/>
                <w:b/>
                <w:bCs/>
              </w:rPr>
            </w:pPr>
            <w:r w:rsidRPr="003E76DA">
              <w:rPr>
                <w:rFonts w:ascii="Arial" w:hAnsi="Arial" w:cs="Arial"/>
                <w:b/>
                <w:bCs/>
              </w:rPr>
              <w:t>Her og nu</w:t>
            </w:r>
          </w:p>
          <w:p w14:paraId="06AE5ED0" w14:textId="77777777" w:rsidR="00AB3335" w:rsidRPr="003E76DA" w:rsidRDefault="00AB3335">
            <w:pPr>
              <w:rPr>
                <w:rFonts w:ascii="Arial" w:hAnsi="Arial" w:cs="Arial"/>
                <w:b/>
                <w:bCs/>
              </w:rPr>
            </w:pPr>
            <w:r w:rsidRPr="003E76DA">
              <w:rPr>
                <w:rFonts w:ascii="Arial" w:hAnsi="Arial" w:cs="Arial"/>
                <w:b/>
                <w:bCs/>
              </w:rPr>
              <w:t>(beskrivelse af praksis)</w:t>
            </w:r>
          </w:p>
        </w:tc>
        <w:tc>
          <w:tcPr>
            <w:tcW w:w="2324" w:type="dxa"/>
            <w:tcBorders>
              <w:top w:val="single" w:sz="4" w:space="0" w:color="auto"/>
              <w:left w:val="single" w:sz="4" w:space="0" w:color="auto"/>
              <w:bottom w:val="single" w:sz="4" w:space="0" w:color="auto"/>
              <w:right w:val="single" w:sz="4" w:space="0" w:color="auto"/>
            </w:tcBorders>
            <w:hideMark/>
          </w:tcPr>
          <w:p w14:paraId="6A780449" w14:textId="77777777" w:rsidR="00AB3335" w:rsidRPr="003E76DA" w:rsidRDefault="00AB3335">
            <w:pPr>
              <w:rPr>
                <w:rFonts w:ascii="Arial" w:hAnsi="Arial" w:cs="Arial"/>
                <w:b/>
                <w:bCs/>
              </w:rPr>
            </w:pPr>
            <w:r w:rsidRPr="003E76DA">
              <w:rPr>
                <w:rFonts w:ascii="Arial" w:hAnsi="Arial" w:cs="Arial"/>
                <w:b/>
                <w:bCs/>
              </w:rPr>
              <w:t>Målsætning</w:t>
            </w:r>
          </w:p>
        </w:tc>
        <w:tc>
          <w:tcPr>
            <w:tcW w:w="2186" w:type="dxa"/>
            <w:tcBorders>
              <w:top w:val="single" w:sz="4" w:space="0" w:color="auto"/>
              <w:left w:val="single" w:sz="4" w:space="0" w:color="auto"/>
              <w:bottom w:val="single" w:sz="4" w:space="0" w:color="auto"/>
              <w:right w:val="single" w:sz="4" w:space="0" w:color="auto"/>
            </w:tcBorders>
            <w:hideMark/>
          </w:tcPr>
          <w:p w14:paraId="1949639A" w14:textId="77777777" w:rsidR="00AB3335" w:rsidRPr="003E76DA" w:rsidRDefault="00AB3335">
            <w:pPr>
              <w:rPr>
                <w:rFonts w:ascii="Arial" w:hAnsi="Arial" w:cs="Arial"/>
                <w:b/>
                <w:bCs/>
              </w:rPr>
            </w:pPr>
            <w:r w:rsidRPr="003E76DA">
              <w:rPr>
                <w:rFonts w:ascii="Arial" w:hAnsi="Arial" w:cs="Arial"/>
                <w:b/>
                <w:bCs/>
              </w:rPr>
              <w:t>Handleplan og metode</w:t>
            </w:r>
          </w:p>
        </w:tc>
        <w:tc>
          <w:tcPr>
            <w:tcW w:w="1777" w:type="dxa"/>
            <w:tcBorders>
              <w:top w:val="single" w:sz="4" w:space="0" w:color="auto"/>
              <w:left w:val="single" w:sz="4" w:space="0" w:color="auto"/>
              <w:bottom w:val="single" w:sz="4" w:space="0" w:color="auto"/>
              <w:right w:val="single" w:sz="4" w:space="0" w:color="auto"/>
            </w:tcBorders>
            <w:hideMark/>
          </w:tcPr>
          <w:p w14:paraId="2F7EC0D2" w14:textId="77777777" w:rsidR="00AB3335" w:rsidRPr="003E76DA" w:rsidRDefault="00AB3335">
            <w:pPr>
              <w:rPr>
                <w:rFonts w:ascii="Arial" w:hAnsi="Arial" w:cs="Arial"/>
                <w:b/>
                <w:bCs/>
              </w:rPr>
            </w:pPr>
            <w:r w:rsidRPr="003E76DA">
              <w:rPr>
                <w:rFonts w:ascii="Arial" w:hAnsi="Arial" w:cs="Arial"/>
                <w:b/>
                <w:bCs/>
              </w:rPr>
              <w:t>Ansvar</w:t>
            </w:r>
          </w:p>
        </w:tc>
        <w:tc>
          <w:tcPr>
            <w:tcW w:w="1358" w:type="dxa"/>
            <w:tcBorders>
              <w:top w:val="single" w:sz="4" w:space="0" w:color="auto"/>
              <w:left w:val="single" w:sz="4" w:space="0" w:color="auto"/>
              <w:bottom w:val="single" w:sz="4" w:space="0" w:color="auto"/>
              <w:right w:val="single" w:sz="4" w:space="0" w:color="auto"/>
            </w:tcBorders>
            <w:hideMark/>
          </w:tcPr>
          <w:p w14:paraId="2CB802C5" w14:textId="77777777" w:rsidR="00AB3335" w:rsidRPr="003E76DA" w:rsidRDefault="00E70558" w:rsidP="00E70558">
            <w:pPr>
              <w:rPr>
                <w:rFonts w:ascii="Arial" w:hAnsi="Arial" w:cs="Arial"/>
                <w:b/>
                <w:bCs/>
              </w:rPr>
            </w:pPr>
            <w:r>
              <w:rPr>
                <w:rFonts w:ascii="Arial" w:hAnsi="Arial" w:cs="Arial"/>
                <w:b/>
                <w:bCs/>
              </w:rPr>
              <w:t>Evalueres næste gang</w:t>
            </w:r>
            <w:r w:rsidR="006A28C4">
              <w:rPr>
                <w:rFonts w:ascii="Arial" w:hAnsi="Arial" w:cs="Arial"/>
                <w:b/>
                <w:bCs/>
              </w:rPr>
              <w:t xml:space="preserve"> senest</w:t>
            </w:r>
            <w:r>
              <w:rPr>
                <w:rFonts w:ascii="Arial" w:hAnsi="Arial" w:cs="Arial"/>
                <w:b/>
                <w:bCs/>
              </w:rPr>
              <w:t>:</w:t>
            </w:r>
          </w:p>
        </w:tc>
      </w:tr>
      <w:tr w:rsidR="00EB387C" w:rsidRPr="00EB387C" w14:paraId="01D07716" w14:textId="77777777" w:rsidTr="00EB387C">
        <w:trPr>
          <w:trHeight w:val="3091"/>
        </w:trPr>
        <w:tc>
          <w:tcPr>
            <w:tcW w:w="846" w:type="dxa"/>
            <w:tcBorders>
              <w:top w:val="single" w:sz="4" w:space="0" w:color="auto"/>
              <w:left w:val="single" w:sz="4" w:space="0" w:color="auto"/>
              <w:bottom w:val="single" w:sz="4" w:space="0" w:color="auto"/>
              <w:right w:val="single" w:sz="4" w:space="0" w:color="auto"/>
            </w:tcBorders>
            <w:hideMark/>
          </w:tcPr>
          <w:p w14:paraId="34F95A33" w14:textId="1C008F25" w:rsidR="00AB3335" w:rsidRPr="003E76DA" w:rsidRDefault="00706261">
            <w:pPr>
              <w:rPr>
                <w:rFonts w:ascii="Arial" w:hAnsi="Arial" w:cs="Arial"/>
              </w:rPr>
            </w:pPr>
            <w:r>
              <w:rPr>
                <w:rFonts w:ascii="Arial" w:hAnsi="Arial" w:cs="Arial"/>
              </w:rPr>
              <w:t>7</w:t>
            </w:r>
            <w:r w:rsidR="00AB3335" w:rsidRPr="003E76DA">
              <w:rPr>
                <w:rFonts w:ascii="Arial" w:hAnsi="Arial" w:cs="Arial"/>
              </w:rPr>
              <w:t>. a</w:t>
            </w:r>
          </w:p>
        </w:tc>
        <w:tc>
          <w:tcPr>
            <w:tcW w:w="2410" w:type="dxa"/>
            <w:tcBorders>
              <w:top w:val="single" w:sz="4" w:space="0" w:color="auto"/>
              <w:left w:val="single" w:sz="4" w:space="0" w:color="auto"/>
              <w:bottom w:val="single" w:sz="4" w:space="0" w:color="auto"/>
              <w:right w:val="single" w:sz="4" w:space="0" w:color="auto"/>
            </w:tcBorders>
            <w:hideMark/>
          </w:tcPr>
          <w:p w14:paraId="621EC328" w14:textId="77777777" w:rsidR="00706261" w:rsidRPr="006259A8" w:rsidRDefault="00706261" w:rsidP="00A05F1F">
            <w:pPr>
              <w:rPr>
                <w:rFonts w:ascii="Arial" w:hAnsi="Arial" w:cs="Arial"/>
              </w:rPr>
            </w:pPr>
            <w:r w:rsidRPr="006259A8">
              <w:rPr>
                <w:rFonts w:ascii="Arial" w:hAnsi="Arial" w:cs="Arial"/>
              </w:rPr>
              <w:t>Kvalifikation/</w:t>
            </w:r>
          </w:p>
          <w:p w14:paraId="067B32FF" w14:textId="5131BE5B" w:rsidR="00706261" w:rsidRPr="006259A8" w:rsidRDefault="00706261" w:rsidP="00A05F1F">
            <w:pPr>
              <w:rPr>
                <w:rFonts w:ascii="Arial" w:hAnsi="Arial" w:cs="Arial"/>
              </w:rPr>
            </w:pPr>
            <w:r w:rsidRPr="006259A8">
              <w:rPr>
                <w:rFonts w:ascii="Arial" w:hAnsi="Arial" w:cs="Arial"/>
              </w:rPr>
              <w:t>kompetencer</w:t>
            </w:r>
          </w:p>
          <w:p w14:paraId="53BEE622" w14:textId="5654E35B" w:rsidR="00A05F1F" w:rsidRPr="00BF6042" w:rsidRDefault="00A05F1F" w:rsidP="00A05F1F">
            <w:pPr>
              <w:rPr>
                <w:rFonts w:ascii="Arial" w:hAnsi="Arial" w:cs="Arial"/>
                <w:i/>
              </w:rPr>
            </w:pPr>
            <w:r w:rsidRPr="00BF6042">
              <w:rPr>
                <w:rFonts w:ascii="Arial" w:hAnsi="Arial" w:cs="Arial"/>
                <w:i/>
              </w:rPr>
              <w:t>.</w:t>
            </w:r>
          </w:p>
          <w:p w14:paraId="5D0624AD" w14:textId="0BB5AD1D" w:rsidR="00AB3335" w:rsidRPr="003E76DA" w:rsidRDefault="00AB3335">
            <w:pPr>
              <w:rPr>
                <w:rFonts w:ascii="Arial" w:hAnsi="Arial" w:cs="Arial"/>
              </w:rPr>
            </w:pPr>
          </w:p>
        </w:tc>
        <w:tc>
          <w:tcPr>
            <w:tcW w:w="2525" w:type="dxa"/>
            <w:tcBorders>
              <w:top w:val="single" w:sz="4" w:space="0" w:color="auto"/>
              <w:left w:val="single" w:sz="4" w:space="0" w:color="auto"/>
              <w:bottom w:val="single" w:sz="4" w:space="0" w:color="auto"/>
              <w:right w:val="single" w:sz="4" w:space="0" w:color="auto"/>
            </w:tcBorders>
            <w:hideMark/>
          </w:tcPr>
          <w:p w14:paraId="45EEC5F2" w14:textId="73ABB0B3" w:rsidR="00A05F1F" w:rsidRDefault="00706261" w:rsidP="003E76DA">
            <w:pPr>
              <w:rPr>
                <w:rFonts w:ascii="Arial" w:hAnsi="Arial" w:cs="Arial"/>
              </w:rPr>
            </w:pPr>
            <w:r>
              <w:rPr>
                <w:rFonts w:ascii="Arial" w:hAnsi="Arial" w:cs="Arial"/>
              </w:rPr>
              <w:t>Skolens personale uddannes efter behov. Derudover er der et tæt samarbejde med Billund kommune</w:t>
            </w:r>
            <w:r w:rsidR="006259A8">
              <w:rPr>
                <w:rFonts w:ascii="Arial" w:hAnsi="Arial" w:cs="Arial"/>
              </w:rPr>
              <w:t>s PPS-psykologer</w:t>
            </w:r>
            <w:r>
              <w:rPr>
                <w:rFonts w:ascii="Arial" w:hAnsi="Arial" w:cs="Arial"/>
              </w:rPr>
              <w:t>, hvor der gives sparring og handleplaner drøftes.</w:t>
            </w:r>
          </w:p>
          <w:p w14:paraId="1CA6BF69" w14:textId="5437D486" w:rsidR="006259A8" w:rsidRPr="00EB387C" w:rsidRDefault="006259A8" w:rsidP="003E76DA">
            <w:pPr>
              <w:rPr>
                <w:rFonts w:ascii="Arial" w:hAnsi="Arial" w:cs="Arial"/>
                <w:color w:val="1F497D" w:themeColor="text2"/>
              </w:rPr>
            </w:pPr>
            <w:r>
              <w:rPr>
                <w:rFonts w:ascii="Arial" w:hAnsi="Arial" w:cs="Arial"/>
              </w:rPr>
              <w:t xml:space="preserve">Især ordblindeområdet har der været et særligt fokus på i det seneste år og </w:t>
            </w:r>
            <w:r w:rsidR="00350606">
              <w:rPr>
                <w:rFonts w:ascii="Arial" w:hAnsi="Arial" w:cs="Arial"/>
              </w:rPr>
              <w:t>lærere opkvalificeres indenfor dette område.</w:t>
            </w:r>
          </w:p>
          <w:p w14:paraId="7DFFE6DB" w14:textId="5D90C0CE" w:rsidR="00350606" w:rsidRDefault="00350606" w:rsidP="003E76DA">
            <w:pPr>
              <w:rPr>
                <w:rFonts w:ascii="Arial" w:hAnsi="Arial" w:cs="Arial"/>
              </w:rPr>
            </w:pPr>
            <w:r w:rsidRPr="00F56601">
              <w:rPr>
                <w:rFonts w:ascii="Arial" w:hAnsi="Arial" w:cs="Arial"/>
                <w:color w:val="000000" w:themeColor="text1"/>
              </w:rPr>
              <w:t xml:space="preserve">Det </w:t>
            </w:r>
            <w:r w:rsidR="00EB387C" w:rsidRPr="00F56601">
              <w:rPr>
                <w:rFonts w:ascii="Arial" w:hAnsi="Arial" w:cs="Arial"/>
                <w:color w:val="000000" w:themeColor="text1"/>
              </w:rPr>
              <w:t xml:space="preserve">er besluttet, </w:t>
            </w:r>
            <w:r w:rsidRPr="00F56601">
              <w:rPr>
                <w:rFonts w:ascii="Arial" w:hAnsi="Arial" w:cs="Arial"/>
                <w:color w:val="000000" w:themeColor="text1"/>
              </w:rPr>
              <w:t>at både</w:t>
            </w:r>
            <w:r w:rsidR="00EB387C" w:rsidRPr="00F56601">
              <w:rPr>
                <w:rFonts w:ascii="Arial" w:hAnsi="Arial" w:cs="Arial"/>
                <w:color w:val="000000" w:themeColor="text1"/>
              </w:rPr>
              <w:t xml:space="preserve"> </w:t>
            </w:r>
            <w:r>
              <w:rPr>
                <w:rFonts w:ascii="Arial" w:hAnsi="Arial" w:cs="Arial"/>
              </w:rPr>
              <w:t>støtteforanstaltninger og specialundervisning varetages af uddannet personale</w:t>
            </w:r>
            <w:r w:rsidR="00457070">
              <w:rPr>
                <w:rFonts w:ascii="Arial" w:hAnsi="Arial" w:cs="Arial"/>
              </w:rPr>
              <w:t xml:space="preserve">, hvilket vi oplever gør </w:t>
            </w:r>
            <w:r w:rsidR="00457070">
              <w:rPr>
                <w:rFonts w:ascii="Arial" w:hAnsi="Arial" w:cs="Arial"/>
              </w:rPr>
              <w:lastRenderedPageBreak/>
              <w:t>en positiv forskel for elevernes læring og trivsel.</w:t>
            </w:r>
          </w:p>
          <w:p w14:paraId="4FB9EBFF" w14:textId="22B494AB" w:rsidR="00AB3335" w:rsidRPr="003E76DA" w:rsidRDefault="00AB3335" w:rsidP="003E76DA">
            <w:pPr>
              <w:rPr>
                <w:rFonts w:ascii="Arial" w:hAnsi="Arial" w:cs="Arial"/>
              </w:rPr>
            </w:pPr>
          </w:p>
        </w:tc>
        <w:tc>
          <w:tcPr>
            <w:tcW w:w="2324" w:type="dxa"/>
            <w:tcBorders>
              <w:top w:val="single" w:sz="4" w:space="0" w:color="auto"/>
              <w:left w:val="single" w:sz="4" w:space="0" w:color="auto"/>
              <w:bottom w:val="single" w:sz="4" w:space="0" w:color="auto"/>
              <w:right w:val="single" w:sz="4" w:space="0" w:color="auto"/>
            </w:tcBorders>
            <w:hideMark/>
          </w:tcPr>
          <w:p w14:paraId="400EBDCE" w14:textId="651FF2E7" w:rsidR="006A7CEC" w:rsidRPr="003E76DA" w:rsidRDefault="00706261" w:rsidP="00706261">
            <w:pPr>
              <w:rPr>
                <w:rFonts w:ascii="Arial" w:hAnsi="Arial" w:cs="Arial"/>
              </w:rPr>
            </w:pPr>
            <w:r>
              <w:rPr>
                <w:rFonts w:ascii="Arial" w:hAnsi="Arial" w:cs="Arial"/>
              </w:rPr>
              <w:lastRenderedPageBreak/>
              <w:t xml:space="preserve">At skolen fortsat kan tilbyde kvalificeret specialundervisning </w:t>
            </w:r>
            <w:r w:rsidR="005B589D">
              <w:rPr>
                <w:rFonts w:ascii="Arial" w:hAnsi="Arial" w:cs="Arial"/>
              </w:rPr>
              <w:t>indenfor det, der er muligt</w:t>
            </w:r>
            <w:r w:rsidR="006259A8">
              <w:rPr>
                <w:rFonts w:ascii="Arial" w:hAnsi="Arial" w:cs="Arial"/>
              </w:rPr>
              <w:t xml:space="preserve"> for en almen </w:t>
            </w:r>
            <w:proofErr w:type="spellStart"/>
            <w:r w:rsidR="006259A8" w:rsidRPr="00F56601">
              <w:rPr>
                <w:rFonts w:ascii="Arial" w:hAnsi="Arial" w:cs="Arial"/>
                <w:color w:val="000000" w:themeColor="text1"/>
              </w:rPr>
              <w:t>grundskole.</w:t>
            </w:r>
            <w:r w:rsidR="00EB387C" w:rsidRPr="00F56601">
              <w:rPr>
                <w:rFonts w:ascii="Arial" w:hAnsi="Arial" w:cs="Arial"/>
                <w:color w:val="000000" w:themeColor="text1"/>
              </w:rPr>
              <w:t>Herunder</w:t>
            </w:r>
            <w:proofErr w:type="spellEnd"/>
            <w:r w:rsidR="00EB387C" w:rsidRPr="00F56601">
              <w:rPr>
                <w:rFonts w:ascii="Arial" w:hAnsi="Arial" w:cs="Arial"/>
                <w:color w:val="000000" w:themeColor="text1"/>
              </w:rPr>
              <w:t xml:space="preserve"> med henblik på at imødekomme den enkelte elev og den enkelt elevs behov.</w:t>
            </w:r>
          </w:p>
        </w:tc>
        <w:tc>
          <w:tcPr>
            <w:tcW w:w="2186" w:type="dxa"/>
            <w:tcBorders>
              <w:top w:val="single" w:sz="4" w:space="0" w:color="auto"/>
              <w:left w:val="single" w:sz="4" w:space="0" w:color="auto"/>
              <w:bottom w:val="single" w:sz="4" w:space="0" w:color="auto"/>
              <w:right w:val="single" w:sz="4" w:space="0" w:color="auto"/>
            </w:tcBorders>
            <w:hideMark/>
          </w:tcPr>
          <w:p w14:paraId="10945FE1" w14:textId="544E7F29" w:rsidR="00AB3335" w:rsidRPr="003E76DA" w:rsidRDefault="00706261" w:rsidP="00706261">
            <w:pPr>
              <w:rPr>
                <w:rFonts w:ascii="Arial" w:hAnsi="Arial" w:cs="Arial"/>
                <w:i/>
                <w:iCs/>
              </w:rPr>
            </w:pPr>
            <w:r>
              <w:rPr>
                <w:rFonts w:ascii="Arial" w:hAnsi="Arial" w:cs="Arial"/>
                <w:iCs/>
              </w:rPr>
              <w:t xml:space="preserve">Der </w:t>
            </w:r>
            <w:r w:rsidRPr="00F56601">
              <w:rPr>
                <w:rFonts w:ascii="Arial" w:hAnsi="Arial" w:cs="Arial"/>
                <w:iCs/>
                <w:color w:val="000000" w:themeColor="text1"/>
              </w:rPr>
              <w:t>afholdes</w:t>
            </w:r>
            <w:r w:rsidR="00EB387C" w:rsidRPr="00F56601">
              <w:rPr>
                <w:rFonts w:ascii="Arial" w:hAnsi="Arial" w:cs="Arial"/>
                <w:iCs/>
                <w:color w:val="000000" w:themeColor="text1"/>
              </w:rPr>
              <w:t>, én gang i måneden,</w:t>
            </w:r>
            <w:r w:rsidRPr="00F56601">
              <w:rPr>
                <w:rFonts w:ascii="Arial" w:hAnsi="Arial" w:cs="Arial"/>
                <w:iCs/>
                <w:color w:val="000000" w:themeColor="text1"/>
              </w:rPr>
              <w:t xml:space="preserve"> møder i </w:t>
            </w:r>
            <w:r>
              <w:rPr>
                <w:rFonts w:ascii="Arial" w:hAnsi="Arial" w:cs="Arial"/>
                <w:iCs/>
              </w:rPr>
              <w:t>pædagogisk forum med deltagelse af psykolog, l</w:t>
            </w:r>
            <w:bookmarkStart w:id="0" w:name="_GoBack"/>
            <w:bookmarkEnd w:id="0"/>
            <w:r>
              <w:rPr>
                <w:rFonts w:ascii="Arial" w:hAnsi="Arial" w:cs="Arial"/>
                <w:iCs/>
              </w:rPr>
              <w:t>æsekonsulent, ledelse samt relevante lærere. Derudover aftales løbende møder med relevante deltagere.</w:t>
            </w:r>
          </w:p>
        </w:tc>
        <w:tc>
          <w:tcPr>
            <w:tcW w:w="1777" w:type="dxa"/>
            <w:tcBorders>
              <w:top w:val="single" w:sz="4" w:space="0" w:color="auto"/>
              <w:left w:val="single" w:sz="4" w:space="0" w:color="auto"/>
              <w:bottom w:val="single" w:sz="4" w:space="0" w:color="auto"/>
              <w:right w:val="single" w:sz="4" w:space="0" w:color="auto"/>
            </w:tcBorders>
            <w:hideMark/>
          </w:tcPr>
          <w:p w14:paraId="272EFEA0" w14:textId="0D5D9784" w:rsidR="00AB3335" w:rsidRDefault="00BF6042">
            <w:pPr>
              <w:rPr>
                <w:rFonts w:ascii="Arial" w:hAnsi="Arial" w:cs="Arial"/>
              </w:rPr>
            </w:pPr>
            <w:r>
              <w:rPr>
                <w:rFonts w:ascii="Arial" w:hAnsi="Arial" w:cs="Arial"/>
              </w:rPr>
              <w:t>Ledelsen</w:t>
            </w:r>
          </w:p>
          <w:p w14:paraId="50EB0954" w14:textId="6962DF85" w:rsidR="00E70558" w:rsidRPr="003E76DA" w:rsidRDefault="00350606">
            <w:pPr>
              <w:rPr>
                <w:rFonts w:ascii="Arial" w:hAnsi="Arial" w:cs="Arial"/>
              </w:rPr>
            </w:pPr>
            <w:r>
              <w:rPr>
                <w:rFonts w:ascii="Arial" w:hAnsi="Arial" w:cs="Arial"/>
              </w:rPr>
              <w:t>Special-undervisnings-teamet</w:t>
            </w:r>
          </w:p>
        </w:tc>
        <w:tc>
          <w:tcPr>
            <w:tcW w:w="1358" w:type="dxa"/>
            <w:tcBorders>
              <w:top w:val="single" w:sz="4" w:space="0" w:color="auto"/>
              <w:left w:val="single" w:sz="4" w:space="0" w:color="auto"/>
              <w:bottom w:val="single" w:sz="4" w:space="0" w:color="auto"/>
              <w:right w:val="single" w:sz="4" w:space="0" w:color="auto"/>
            </w:tcBorders>
            <w:hideMark/>
          </w:tcPr>
          <w:p w14:paraId="63D1C71C" w14:textId="6B626920" w:rsidR="00AB3335" w:rsidRPr="003E76DA" w:rsidRDefault="00350606">
            <w:pPr>
              <w:rPr>
                <w:rFonts w:ascii="Arial" w:hAnsi="Arial" w:cs="Arial"/>
              </w:rPr>
            </w:pPr>
            <w:r>
              <w:rPr>
                <w:rFonts w:ascii="Arial" w:hAnsi="Arial" w:cs="Arial"/>
              </w:rPr>
              <w:t>Primo</w:t>
            </w:r>
            <w:r w:rsidR="006F0990">
              <w:rPr>
                <w:rFonts w:ascii="Arial" w:hAnsi="Arial" w:cs="Arial"/>
              </w:rPr>
              <w:t xml:space="preserve"> </w:t>
            </w:r>
            <w:r w:rsidR="006A28C4">
              <w:rPr>
                <w:rFonts w:ascii="Arial" w:hAnsi="Arial" w:cs="Arial"/>
              </w:rPr>
              <w:t>202</w:t>
            </w:r>
            <w:r w:rsidR="006259A8">
              <w:rPr>
                <w:rFonts w:ascii="Arial" w:hAnsi="Arial" w:cs="Arial"/>
              </w:rPr>
              <w:t>3</w:t>
            </w:r>
          </w:p>
        </w:tc>
      </w:tr>
      <w:tr w:rsidR="00350606" w:rsidRPr="003E76DA" w14:paraId="288E3191" w14:textId="77777777" w:rsidTr="00EB387C">
        <w:trPr>
          <w:trHeight w:val="2393"/>
        </w:trPr>
        <w:tc>
          <w:tcPr>
            <w:tcW w:w="846" w:type="dxa"/>
            <w:tcBorders>
              <w:top w:val="single" w:sz="4" w:space="0" w:color="auto"/>
              <w:left w:val="single" w:sz="4" w:space="0" w:color="auto"/>
              <w:bottom w:val="single" w:sz="4" w:space="0" w:color="auto"/>
              <w:right w:val="single" w:sz="4" w:space="0" w:color="auto"/>
            </w:tcBorders>
            <w:hideMark/>
          </w:tcPr>
          <w:p w14:paraId="35752869" w14:textId="3F6007F9" w:rsidR="00AB3335" w:rsidRPr="003E76DA" w:rsidRDefault="00706261">
            <w:pPr>
              <w:rPr>
                <w:rFonts w:ascii="Arial" w:hAnsi="Arial" w:cs="Arial"/>
              </w:rPr>
            </w:pPr>
            <w:r>
              <w:rPr>
                <w:rFonts w:ascii="Arial" w:hAnsi="Arial" w:cs="Arial"/>
              </w:rPr>
              <w:t>7</w:t>
            </w:r>
            <w:r w:rsidR="00AB3335" w:rsidRPr="003E76DA">
              <w:rPr>
                <w:rFonts w:ascii="Arial" w:hAnsi="Arial" w:cs="Arial"/>
              </w:rPr>
              <w:t>. b.</w:t>
            </w:r>
          </w:p>
        </w:tc>
        <w:tc>
          <w:tcPr>
            <w:tcW w:w="2410" w:type="dxa"/>
            <w:tcBorders>
              <w:top w:val="single" w:sz="4" w:space="0" w:color="auto"/>
              <w:left w:val="single" w:sz="4" w:space="0" w:color="auto"/>
              <w:bottom w:val="single" w:sz="4" w:space="0" w:color="auto"/>
              <w:right w:val="single" w:sz="4" w:space="0" w:color="auto"/>
            </w:tcBorders>
            <w:hideMark/>
          </w:tcPr>
          <w:p w14:paraId="329E9A2D" w14:textId="3BA30A53" w:rsidR="00A05F1F" w:rsidRDefault="00706261">
            <w:pPr>
              <w:rPr>
                <w:rFonts w:ascii="Arial" w:hAnsi="Arial" w:cs="Arial"/>
              </w:rPr>
            </w:pPr>
            <w:r>
              <w:rPr>
                <w:rFonts w:ascii="Arial" w:hAnsi="Arial" w:cs="Arial"/>
              </w:rPr>
              <w:t>Identifikation af elever.</w:t>
            </w:r>
          </w:p>
          <w:p w14:paraId="02487473" w14:textId="098D894B" w:rsidR="00AB3335" w:rsidRPr="003E76DA" w:rsidRDefault="00AB3335" w:rsidP="00B322D1">
            <w:pPr>
              <w:rPr>
                <w:rFonts w:ascii="Arial" w:hAnsi="Arial" w:cs="Arial"/>
              </w:rPr>
            </w:pPr>
          </w:p>
        </w:tc>
        <w:tc>
          <w:tcPr>
            <w:tcW w:w="2525" w:type="dxa"/>
            <w:tcBorders>
              <w:top w:val="single" w:sz="4" w:space="0" w:color="auto"/>
              <w:left w:val="single" w:sz="4" w:space="0" w:color="auto"/>
              <w:bottom w:val="single" w:sz="4" w:space="0" w:color="auto"/>
              <w:right w:val="single" w:sz="4" w:space="0" w:color="auto"/>
            </w:tcBorders>
            <w:hideMark/>
          </w:tcPr>
          <w:p w14:paraId="38C3D444" w14:textId="3D2C236A" w:rsidR="006A28C4" w:rsidRPr="00BF6042" w:rsidRDefault="005B589D" w:rsidP="005B589D">
            <w:pPr>
              <w:rPr>
                <w:rFonts w:ascii="Arial" w:hAnsi="Arial" w:cs="Arial"/>
                <w:i/>
              </w:rPr>
            </w:pPr>
            <w:r>
              <w:rPr>
                <w:rFonts w:ascii="Arial" w:hAnsi="Arial" w:cs="Arial"/>
              </w:rPr>
              <w:t>Skolens teams (evt. med deltagelse af ledelse) drøfter mulige tiltag i klassen for at sikre den enkelte elevs størst udbytte af undervisningen. Elevens forældre er løbende med i denne drøftelse. Vurderes det, at der er behov for yderligere støtte, drøftes det med PPR-psykolog og/eller læsekonsulent. Derefter kan det blive relevant at lave en egentlig indstilling</w:t>
            </w:r>
            <w:r w:rsidR="00350606">
              <w:rPr>
                <w:rFonts w:ascii="Arial" w:hAnsi="Arial" w:cs="Arial"/>
              </w:rPr>
              <w:t xml:space="preserve">, </w:t>
            </w:r>
            <w:r w:rsidR="00350606">
              <w:rPr>
                <w:rFonts w:ascii="Arial" w:hAnsi="Arial" w:cs="Arial"/>
              </w:rPr>
              <w:lastRenderedPageBreak/>
              <w:t>hvor elevens behov afdækkes yderligere.</w:t>
            </w:r>
          </w:p>
        </w:tc>
        <w:tc>
          <w:tcPr>
            <w:tcW w:w="2324" w:type="dxa"/>
            <w:tcBorders>
              <w:top w:val="single" w:sz="4" w:space="0" w:color="auto"/>
              <w:left w:val="single" w:sz="4" w:space="0" w:color="auto"/>
              <w:bottom w:val="single" w:sz="4" w:space="0" w:color="auto"/>
              <w:right w:val="single" w:sz="4" w:space="0" w:color="auto"/>
            </w:tcBorders>
            <w:hideMark/>
          </w:tcPr>
          <w:p w14:paraId="304190A9" w14:textId="5C5B00F0" w:rsidR="006A28C4" w:rsidRPr="003E76DA" w:rsidRDefault="005B589D" w:rsidP="005B589D">
            <w:pPr>
              <w:rPr>
                <w:rFonts w:ascii="Arial" w:hAnsi="Arial" w:cs="Arial"/>
              </w:rPr>
            </w:pPr>
            <w:r>
              <w:rPr>
                <w:rFonts w:ascii="Arial" w:hAnsi="Arial" w:cs="Arial"/>
              </w:rPr>
              <w:lastRenderedPageBreak/>
              <w:t>At elever med særlige behov hjælpes så tidligt, som det er muligt i forløbet. Behovene afdækkes med hjælp fra PPR</w:t>
            </w:r>
          </w:p>
        </w:tc>
        <w:tc>
          <w:tcPr>
            <w:tcW w:w="2186" w:type="dxa"/>
            <w:tcBorders>
              <w:top w:val="single" w:sz="4" w:space="0" w:color="auto"/>
              <w:left w:val="single" w:sz="4" w:space="0" w:color="auto"/>
              <w:bottom w:val="single" w:sz="4" w:space="0" w:color="auto"/>
              <w:right w:val="single" w:sz="4" w:space="0" w:color="auto"/>
            </w:tcBorders>
            <w:hideMark/>
          </w:tcPr>
          <w:p w14:paraId="6386E875" w14:textId="77777777" w:rsidR="00350606" w:rsidRDefault="005B589D" w:rsidP="00BF6042">
            <w:pPr>
              <w:rPr>
                <w:rFonts w:ascii="Arial" w:hAnsi="Arial" w:cs="Arial"/>
              </w:rPr>
            </w:pPr>
            <w:r>
              <w:rPr>
                <w:rFonts w:ascii="Arial" w:hAnsi="Arial" w:cs="Arial"/>
              </w:rPr>
              <w:t xml:space="preserve">Skolens </w:t>
            </w:r>
            <w:r w:rsidR="00350606">
              <w:rPr>
                <w:rFonts w:ascii="Arial" w:hAnsi="Arial" w:cs="Arial"/>
              </w:rPr>
              <w:t>klasse</w:t>
            </w:r>
            <w:r>
              <w:rPr>
                <w:rFonts w:ascii="Arial" w:hAnsi="Arial" w:cs="Arial"/>
              </w:rPr>
              <w:t xml:space="preserve">teams (evt. med deltagelse af ledelse) drøfter mulige tiltag i klassen for at sikre den enkelte elevs størst udbytte af undervisningen. </w:t>
            </w:r>
            <w:r w:rsidR="00350606">
              <w:rPr>
                <w:rFonts w:ascii="Arial" w:hAnsi="Arial" w:cs="Arial"/>
              </w:rPr>
              <w:t>Disse udmøntes i en handleplan.</w:t>
            </w:r>
          </w:p>
          <w:p w14:paraId="5E576747" w14:textId="4DFAC856" w:rsidR="00AB3335" w:rsidRPr="003E76DA" w:rsidRDefault="005B589D" w:rsidP="00BF6042">
            <w:pPr>
              <w:rPr>
                <w:rFonts w:ascii="Arial" w:hAnsi="Arial" w:cs="Arial"/>
                <w:i/>
                <w:iCs/>
              </w:rPr>
            </w:pPr>
            <w:r>
              <w:rPr>
                <w:rFonts w:ascii="Arial" w:hAnsi="Arial" w:cs="Arial"/>
              </w:rPr>
              <w:t xml:space="preserve">Elevens forældre er løbende med i denne drøftelse. Vurderes det, at der er behov for yderligere støtte, drøftes det med PPR-psykolog og/eller </w:t>
            </w:r>
            <w:r>
              <w:rPr>
                <w:rFonts w:ascii="Arial" w:hAnsi="Arial" w:cs="Arial"/>
              </w:rPr>
              <w:lastRenderedPageBreak/>
              <w:t>læsekonsulent</w:t>
            </w:r>
            <w:r w:rsidR="00350606">
              <w:rPr>
                <w:rFonts w:ascii="Arial" w:hAnsi="Arial" w:cs="Arial"/>
              </w:rPr>
              <w:t xml:space="preserve"> på et møde i pædagogisk forum.</w:t>
            </w:r>
          </w:p>
        </w:tc>
        <w:tc>
          <w:tcPr>
            <w:tcW w:w="1777" w:type="dxa"/>
            <w:tcBorders>
              <w:top w:val="single" w:sz="4" w:space="0" w:color="auto"/>
              <w:left w:val="single" w:sz="4" w:space="0" w:color="auto"/>
              <w:bottom w:val="single" w:sz="4" w:space="0" w:color="auto"/>
              <w:right w:val="single" w:sz="4" w:space="0" w:color="auto"/>
            </w:tcBorders>
            <w:hideMark/>
          </w:tcPr>
          <w:p w14:paraId="5A21FE5C" w14:textId="77777777" w:rsidR="00A84B8E" w:rsidRDefault="00A84B8E">
            <w:pPr>
              <w:rPr>
                <w:rFonts w:ascii="Arial" w:hAnsi="Arial" w:cs="Arial"/>
              </w:rPr>
            </w:pPr>
            <w:r>
              <w:rPr>
                <w:rFonts w:ascii="Arial" w:hAnsi="Arial" w:cs="Arial"/>
              </w:rPr>
              <w:lastRenderedPageBreak/>
              <w:t>Ledelsen</w:t>
            </w:r>
          </w:p>
          <w:p w14:paraId="5BE4555C" w14:textId="77777777" w:rsidR="00AB3335" w:rsidRDefault="00737A88">
            <w:pPr>
              <w:rPr>
                <w:rFonts w:ascii="Arial" w:hAnsi="Arial" w:cs="Arial"/>
              </w:rPr>
            </w:pPr>
            <w:r w:rsidRPr="003E76DA">
              <w:rPr>
                <w:rFonts w:ascii="Arial" w:hAnsi="Arial" w:cs="Arial"/>
              </w:rPr>
              <w:t>Personalet</w:t>
            </w:r>
          </w:p>
          <w:p w14:paraId="6527FB04" w14:textId="3EEE6200" w:rsidR="00350606" w:rsidRPr="003E76DA" w:rsidRDefault="00350606">
            <w:pPr>
              <w:rPr>
                <w:rFonts w:ascii="Arial" w:hAnsi="Arial" w:cs="Arial"/>
              </w:rPr>
            </w:pPr>
            <w:proofErr w:type="spellStart"/>
            <w:r>
              <w:rPr>
                <w:rFonts w:ascii="Arial" w:hAnsi="Arial" w:cs="Arial"/>
              </w:rPr>
              <w:t>Spec</w:t>
            </w:r>
            <w:proofErr w:type="spellEnd"/>
            <w:r>
              <w:rPr>
                <w:rFonts w:ascii="Arial" w:hAnsi="Arial" w:cs="Arial"/>
              </w:rPr>
              <w:t xml:space="preserve">. </w:t>
            </w:r>
            <w:proofErr w:type="spellStart"/>
            <w:r>
              <w:rPr>
                <w:rFonts w:ascii="Arial" w:hAnsi="Arial" w:cs="Arial"/>
              </w:rPr>
              <w:t>uv</w:t>
            </w:r>
            <w:proofErr w:type="spellEnd"/>
            <w:r>
              <w:rPr>
                <w:rFonts w:ascii="Arial" w:hAnsi="Arial" w:cs="Arial"/>
              </w:rPr>
              <w:t>. koordinator</w:t>
            </w:r>
          </w:p>
        </w:tc>
        <w:tc>
          <w:tcPr>
            <w:tcW w:w="1358" w:type="dxa"/>
            <w:tcBorders>
              <w:top w:val="single" w:sz="4" w:space="0" w:color="auto"/>
              <w:left w:val="single" w:sz="4" w:space="0" w:color="auto"/>
              <w:bottom w:val="single" w:sz="4" w:space="0" w:color="auto"/>
              <w:right w:val="single" w:sz="4" w:space="0" w:color="auto"/>
            </w:tcBorders>
            <w:hideMark/>
          </w:tcPr>
          <w:p w14:paraId="49D5C25C" w14:textId="506A90D8" w:rsidR="00AB3335" w:rsidRPr="003E76DA" w:rsidRDefault="00350606" w:rsidP="006F0990">
            <w:pPr>
              <w:rPr>
                <w:rFonts w:ascii="Arial" w:hAnsi="Arial" w:cs="Arial"/>
              </w:rPr>
            </w:pPr>
            <w:r>
              <w:rPr>
                <w:rFonts w:ascii="Arial" w:hAnsi="Arial" w:cs="Arial"/>
              </w:rPr>
              <w:t>Primo</w:t>
            </w:r>
            <w:r w:rsidR="006F0990">
              <w:rPr>
                <w:rFonts w:ascii="Arial" w:hAnsi="Arial" w:cs="Arial"/>
              </w:rPr>
              <w:t xml:space="preserve"> 202</w:t>
            </w:r>
            <w:r w:rsidR="006259A8">
              <w:rPr>
                <w:rFonts w:ascii="Arial" w:hAnsi="Arial" w:cs="Arial"/>
              </w:rPr>
              <w:t>3</w:t>
            </w:r>
          </w:p>
        </w:tc>
      </w:tr>
      <w:tr w:rsidR="00350606" w:rsidRPr="003E76DA" w14:paraId="3B3C1806" w14:textId="77777777" w:rsidTr="00EB387C">
        <w:trPr>
          <w:trHeight w:val="2629"/>
        </w:trPr>
        <w:tc>
          <w:tcPr>
            <w:tcW w:w="846" w:type="dxa"/>
            <w:tcBorders>
              <w:top w:val="single" w:sz="4" w:space="0" w:color="auto"/>
              <w:left w:val="single" w:sz="4" w:space="0" w:color="auto"/>
              <w:bottom w:val="single" w:sz="4" w:space="0" w:color="auto"/>
              <w:right w:val="single" w:sz="4" w:space="0" w:color="auto"/>
            </w:tcBorders>
            <w:hideMark/>
          </w:tcPr>
          <w:p w14:paraId="721061F6" w14:textId="06BDBFDE" w:rsidR="00AB3335" w:rsidRPr="003E76DA" w:rsidRDefault="00706261">
            <w:pPr>
              <w:rPr>
                <w:rFonts w:ascii="Arial" w:hAnsi="Arial" w:cs="Arial"/>
              </w:rPr>
            </w:pPr>
            <w:r>
              <w:rPr>
                <w:rFonts w:ascii="Arial" w:hAnsi="Arial" w:cs="Arial"/>
              </w:rPr>
              <w:t>7</w:t>
            </w:r>
            <w:r w:rsidR="00AB3335" w:rsidRPr="003E76DA">
              <w:rPr>
                <w:rFonts w:ascii="Arial" w:hAnsi="Arial" w:cs="Arial"/>
              </w:rPr>
              <w:t>. c.</w:t>
            </w:r>
          </w:p>
        </w:tc>
        <w:tc>
          <w:tcPr>
            <w:tcW w:w="2410" w:type="dxa"/>
            <w:tcBorders>
              <w:top w:val="single" w:sz="4" w:space="0" w:color="auto"/>
              <w:left w:val="single" w:sz="4" w:space="0" w:color="auto"/>
              <w:bottom w:val="single" w:sz="4" w:space="0" w:color="auto"/>
              <w:right w:val="single" w:sz="4" w:space="0" w:color="auto"/>
            </w:tcBorders>
            <w:hideMark/>
          </w:tcPr>
          <w:p w14:paraId="337E85E0" w14:textId="72C47BC9" w:rsidR="00A05F1F" w:rsidRDefault="00706261">
            <w:pPr>
              <w:rPr>
                <w:rFonts w:ascii="Arial" w:hAnsi="Arial" w:cs="Arial"/>
              </w:rPr>
            </w:pPr>
            <w:r>
              <w:rPr>
                <w:rFonts w:ascii="Arial" w:hAnsi="Arial" w:cs="Arial"/>
              </w:rPr>
              <w:t>Organisering af specialundervisning</w:t>
            </w:r>
          </w:p>
          <w:p w14:paraId="798B15D9" w14:textId="17E2AC1B" w:rsidR="00AB3335" w:rsidRPr="003E76DA" w:rsidRDefault="00AB3335" w:rsidP="00B322D1">
            <w:pPr>
              <w:rPr>
                <w:rFonts w:ascii="Arial" w:hAnsi="Arial" w:cs="Arial"/>
              </w:rPr>
            </w:pPr>
          </w:p>
        </w:tc>
        <w:tc>
          <w:tcPr>
            <w:tcW w:w="2525" w:type="dxa"/>
            <w:tcBorders>
              <w:top w:val="single" w:sz="4" w:space="0" w:color="auto"/>
              <w:left w:val="single" w:sz="4" w:space="0" w:color="auto"/>
              <w:bottom w:val="single" w:sz="4" w:space="0" w:color="auto"/>
              <w:right w:val="single" w:sz="4" w:space="0" w:color="auto"/>
            </w:tcBorders>
            <w:hideMark/>
          </w:tcPr>
          <w:p w14:paraId="5137F38C" w14:textId="744BD20A" w:rsidR="00AB3335" w:rsidRPr="003E76DA" w:rsidRDefault="005B589D" w:rsidP="00BF6042">
            <w:pPr>
              <w:rPr>
                <w:rFonts w:ascii="Arial" w:hAnsi="Arial" w:cs="Arial"/>
              </w:rPr>
            </w:pPr>
            <w:r>
              <w:rPr>
                <w:rFonts w:ascii="Arial" w:hAnsi="Arial" w:cs="Arial"/>
              </w:rPr>
              <w:t>Afhængig af behov iværksættes kursusforløb (VAKS</w:t>
            </w:r>
            <w:r w:rsidR="005945B9">
              <w:rPr>
                <w:rFonts w:ascii="Arial" w:hAnsi="Arial" w:cs="Arial"/>
              </w:rPr>
              <w:t>, Talskub samt Læseløft</w:t>
            </w:r>
            <w:r w:rsidR="00350606">
              <w:rPr>
                <w:rFonts w:ascii="Arial" w:hAnsi="Arial" w:cs="Arial"/>
              </w:rPr>
              <w:t>, kompetencebånd</w:t>
            </w:r>
            <w:r>
              <w:rPr>
                <w:rFonts w:ascii="Arial" w:hAnsi="Arial" w:cs="Arial"/>
              </w:rPr>
              <w:t>) eller særlig støtte i klassen. Der kan være særlige IT-</w:t>
            </w:r>
            <w:proofErr w:type="spellStart"/>
            <w:r>
              <w:rPr>
                <w:rFonts w:ascii="Arial" w:hAnsi="Arial" w:cs="Arial"/>
              </w:rPr>
              <w:t>mæssige</w:t>
            </w:r>
            <w:proofErr w:type="spellEnd"/>
            <w:r>
              <w:rPr>
                <w:rFonts w:ascii="Arial" w:hAnsi="Arial" w:cs="Arial"/>
              </w:rPr>
              <w:t xml:space="preserve"> hjælpemidler, som tages i brug.</w:t>
            </w:r>
          </w:p>
        </w:tc>
        <w:tc>
          <w:tcPr>
            <w:tcW w:w="2324" w:type="dxa"/>
            <w:tcBorders>
              <w:top w:val="single" w:sz="4" w:space="0" w:color="auto"/>
              <w:left w:val="single" w:sz="4" w:space="0" w:color="auto"/>
              <w:bottom w:val="single" w:sz="4" w:space="0" w:color="auto"/>
              <w:right w:val="single" w:sz="4" w:space="0" w:color="auto"/>
            </w:tcBorders>
            <w:hideMark/>
          </w:tcPr>
          <w:p w14:paraId="5E04ADA7" w14:textId="1BC5D12E" w:rsidR="00AB3335" w:rsidRPr="003E76DA" w:rsidRDefault="005B589D" w:rsidP="005B589D">
            <w:pPr>
              <w:rPr>
                <w:rFonts w:ascii="Arial" w:hAnsi="Arial" w:cs="Arial"/>
              </w:rPr>
            </w:pPr>
            <w:r>
              <w:rPr>
                <w:rFonts w:ascii="Arial" w:hAnsi="Arial" w:cs="Arial"/>
              </w:rPr>
              <w:t>At den enkelte elevs behov mødes i videst mulig omfang</w:t>
            </w:r>
          </w:p>
        </w:tc>
        <w:tc>
          <w:tcPr>
            <w:tcW w:w="2186" w:type="dxa"/>
            <w:tcBorders>
              <w:top w:val="single" w:sz="4" w:space="0" w:color="auto"/>
              <w:left w:val="single" w:sz="4" w:space="0" w:color="auto"/>
              <w:bottom w:val="single" w:sz="4" w:space="0" w:color="auto"/>
              <w:right w:val="single" w:sz="4" w:space="0" w:color="auto"/>
            </w:tcBorders>
            <w:hideMark/>
          </w:tcPr>
          <w:p w14:paraId="1D280438" w14:textId="617F579A" w:rsidR="00737A88" w:rsidRPr="00851D47" w:rsidRDefault="005B589D" w:rsidP="005B589D">
            <w:pPr>
              <w:rPr>
                <w:rFonts w:ascii="Arial" w:hAnsi="Arial" w:cs="Arial"/>
                <w:i/>
              </w:rPr>
            </w:pPr>
            <w:r>
              <w:rPr>
                <w:rFonts w:ascii="Arial" w:hAnsi="Arial" w:cs="Arial"/>
              </w:rPr>
              <w:t>Afhængig af behov iværksættes kursusforløb (VAKS) eller særlig støtte i klassen. Der kan være særlige IT-</w:t>
            </w:r>
            <w:proofErr w:type="spellStart"/>
            <w:r>
              <w:rPr>
                <w:rFonts w:ascii="Arial" w:hAnsi="Arial" w:cs="Arial"/>
              </w:rPr>
              <w:t>mæssige</w:t>
            </w:r>
            <w:proofErr w:type="spellEnd"/>
            <w:r>
              <w:rPr>
                <w:rFonts w:ascii="Arial" w:hAnsi="Arial" w:cs="Arial"/>
              </w:rPr>
              <w:t xml:space="preserve"> hjælpemidler, som tages i brug.</w:t>
            </w:r>
          </w:p>
        </w:tc>
        <w:tc>
          <w:tcPr>
            <w:tcW w:w="1777" w:type="dxa"/>
            <w:tcBorders>
              <w:top w:val="single" w:sz="4" w:space="0" w:color="auto"/>
              <w:left w:val="single" w:sz="4" w:space="0" w:color="auto"/>
              <w:bottom w:val="single" w:sz="4" w:space="0" w:color="auto"/>
              <w:right w:val="single" w:sz="4" w:space="0" w:color="auto"/>
            </w:tcBorders>
            <w:hideMark/>
          </w:tcPr>
          <w:p w14:paraId="23369F9A" w14:textId="23A1F2C6" w:rsidR="00AB3335" w:rsidRPr="003E76DA" w:rsidRDefault="00737A88">
            <w:pPr>
              <w:rPr>
                <w:rFonts w:ascii="Arial" w:hAnsi="Arial" w:cs="Arial"/>
              </w:rPr>
            </w:pPr>
            <w:r w:rsidRPr="003E76DA">
              <w:rPr>
                <w:rFonts w:ascii="Arial" w:hAnsi="Arial" w:cs="Arial"/>
              </w:rPr>
              <w:t>Ledelse</w:t>
            </w:r>
            <w:r w:rsidR="00350606">
              <w:rPr>
                <w:rFonts w:ascii="Arial" w:hAnsi="Arial" w:cs="Arial"/>
              </w:rPr>
              <w:t xml:space="preserve"> </w:t>
            </w:r>
            <w:r w:rsidRPr="003E76DA">
              <w:rPr>
                <w:rFonts w:ascii="Arial" w:hAnsi="Arial" w:cs="Arial"/>
              </w:rPr>
              <w:t xml:space="preserve">og </w:t>
            </w:r>
          </w:p>
          <w:p w14:paraId="0195A6D3" w14:textId="38E68C4F" w:rsidR="00737A88" w:rsidRPr="003E76DA" w:rsidRDefault="00EB387C">
            <w:pPr>
              <w:rPr>
                <w:rFonts w:ascii="Arial" w:hAnsi="Arial" w:cs="Arial"/>
              </w:rPr>
            </w:pPr>
            <w:r>
              <w:rPr>
                <w:rFonts w:ascii="Arial" w:hAnsi="Arial" w:cs="Arial"/>
              </w:rPr>
              <w:t>p</w:t>
            </w:r>
            <w:r w:rsidR="00737A88" w:rsidRPr="003E76DA">
              <w:rPr>
                <w:rFonts w:ascii="Arial" w:hAnsi="Arial" w:cs="Arial"/>
              </w:rPr>
              <w:t>ersonale</w:t>
            </w:r>
            <w:r w:rsidR="00350606">
              <w:rPr>
                <w:rFonts w:ascii="Arial" w:hAnsi="Arial" w:cs="Arial"/>
              </w:rPr>
              <w:t xml:space="preserve"> i samarbejde med </w:t>
            </w:r>
            <w:proofErr w:type="spellStart"/>
            <w:r w:rsidR="00350606">
              <w:rPr>
                <w:rFonts w:ascii="Arial" w:hAnsi="Arial" w:cs="Arial"/>
              </w:rPr>
              <w:t>spe.uv</w:t>
            </w:r>
            <w:proofErr w:type="spellEnd"/>
            <w:r w:rsidR="00350606">
              <w:rPr>
                <w:rFonts w:ascii="Arial" w:hAnsi="Arial" w:cs="Arial"/>
              </w:rPr>
              <w:t>. teamet</w:t>
            </w:r>
            <w:r w:rsidR="00737A88" w:rsidRPr="003E76DA">
              <w:rPr>
                <w:rFonts w:ascii="Arial" w:hAnsi="Arial" w:cs="Arial"/>
              </w:rPr>
              <w:t>.</w:t>
            </w:r>
          </w:p>
        </w:tc>
        <w:tc>
          <w:tcPr>
            <w:tcW w:w="1358" w:type="dxa"/>
            <w:tcBorders>
              <w:top w:val="single" w:sz="4" w:space="0" w:color="auto"/>
              <w:left w:val="single" w:sz="4" w:space="0" w:color="auto"/>
              <w:bottom w:val="single" w:sz="4" w:space="0" w:color="auto"/>
              <w:right w:val="single" w:sz="4" w:space="0" w:color="auto"/>
            </w:tcBorders>
            <w:hideMark/>
          </w:tcPr>
          <w:p w14:paraId="2042BC3C" w14:textId="13ECE57D" w:rsidR="00E70558" w:rsidRPr="003E76DA" w:rsidRDefault="006F0990">
            <w:pPr>
              <w:rPr>
                <w:rFonts w:ascii="Arial" w:hAnsi="Arial" w:cs="Arial"/>
              </w:rPr>
            </w:pPr>
            <w:r>
              <w:rPr>
                <w:rFonts w:ascii="Arial" w:hAnsi="Arial" w:cs="Arial"/>
              </w:rPr>
              <w:t>1. halvår 202</w:t>
            </w:r>
            <w:r w:rsidR="006259A8">
              <w:rPr>
                <w:rFonts w:ascii="Arial" w:hAnsi="Arial" w:cs="Arial"/>
              </w:rPr>
              <w:t>3</w:t>
            </w:r>
          </w:p>
        </w:tc>
      </w:tr>
      <w:tr w:rsidR="00350606" w:rsidRPr="003E76DA" w14:paraId="520FCCC5" w14:textId="77777777" w:rsidTr="00EB387C">
        <w:tc>
          <w:tcPr>
            <w:tcW w:w="846" w:type="dxa"/>
            <w:tcBorders>
              <w:top w:val="single" w:sz="4" w:space="0" w:color="auto"/>
              <w:left w:val="single" w:sz="4" w:space="0" w:color="auto"/>
              <w:bottom w:val="single" w:sz="4" w:space="0" w:color="auto"/>
              <w:right w:val="single" w:sz="4" w:space="0" w:color="auto"/>
            </w:tcBorders>
          </w:tcPr>
          <w:p w14:paraId="4225AB11" w14:textId="07FF1D56" w:rsidR="00706261" w:rsidRDefault="00706261">
            <w:pPr>
              <w:rPr>
                <w:rFonts w:ascii="Arial" w:hAnsi="Arial" w:cs="Arial"/>
              </w:rPr>
            </w:pPr>
            <w:r>
              <w:rPr>
                <w:rFonts w:ascii="Arial" w:hAnsi="Arial" w:cs="Arial"/>
              </w:rPr>
              <w:t>7.d</w:t>
            </w:r>
          </w:p>
        </w:tc>
        <w:tc>
          <w:tcPr>
            <w:tcW w:w="2410" w:type="dxa"/>
            <w:tcBorders>
              <w:top w:val="single" w:sz="4" w:space="0" w:color="auto"/>
              <w:left w:val="single" w:sz="4" w:space="0" w:color="auto"/>
              <w:bottom w:val="single" w:sz="4" w:space="0" w:color="auto"/>
              <w:right w:val="single" w:sz="4" w:space="0" w:color="auto"/>
            </w:tcBorders>
          </w:tcPr>
          <w:p w14:paraId="3A2083BE" w14:textId="00B3FB70" w:rsidR="00706261" w:rsidRDefault="00706261">
            <w:pPr>
              <w:rPr>
                <w:rFonts w:ascii="Arial" w:hAnsi="Arial" w:cs="Arial"/>
              </w:rPr>
            </w:pPr>
            <w:r>
              <w:rPr>
                <w:rFonts w:ascii="Arial" w:hAnsi="Arial" w:cs="Arial"/>
              </w:rPr>
              <w:t>Handleplaner</w:t>
            </w:r>
          </w:p>
        </w:tc>
        <w:tc>
          <w:tcPr>
            <w:tcW w:w="2525" w:type="dxa"/>
            <w:tcBorders>
              <w:top w:val="single" w:sz="4" w:space="0" w:color="auto"/>
              <w:left w:val="single" w:sz="4" w:space="0" w:color="auto"/>
              <w:bottom w:val="single" w:sz="4" w:space="0" w:color="auto"/>
              <w:right w:val="single" w:sz="4" w:space="0" w:color="auto"/>
            </w:tcBorders>
          </w:tcPr>
          <w:p w14:paraId="0C6ADE54" w14:textId="22B3D085" w:rsidR="00706261" w:rsidRDefault="005B589D" w:rsidP="00BF6042">
            <w:pPr>
              <w:rPr>
                <w:rFonts w:ascii="Arial" w:hAnsi="Arial" w:cs="Arial"/>
              </w:rPr>
            </w:pPr>
            <w:r>
              <w:rPr>
                <w:rFonts w:ascii="Arial" w:hAnsi="Arial" w:cs="Arial"/>
              </w:rPr>
              <w:t xml:space="preserve">Handleplaner udarbejdes for </w:t>
            </w:r>
            <w:r w:rsidR="00350606">
              <w:rPr>
                <w:rFonts w:ascii="Arial" w:hAnsi="Arial" w:cs="Arial"/>
              </w:rPr>
              <w:t xml:space="preserve">og med </w:t>
            </w:r>
            <w:r>
              <w:rPr>
                <w:rFonts w:ascii="Arial" w:hAnsi="Arial" w:cs="Arial"/>
              </w:rPr>
              <w:t>den enkelte elev og evalueres med eleven og dennes forældre</w:t>
            </w:r>
            <w:r w:rsidR="00350606">
              <w:rPr>
                <w:rFonts w:ascii="Arial" w:hAnsi="Arial" w:cs="Arial"/>
              </w:rPr>
              <w:t xml:space="preserve"> minimum 3 gange årligt.</w:t>
            </w:r>
          </w:p>
        </w:tc>
        <w:tc>
          <w:tcPr>
            <w:tcW w:w="2324" w:type="dxa"/>
            <w:tcBorders>
              <w:top w:val="single" w:sz="4" w:space="0" w:color="auto"/>
              <w:left w:val="single" w:sz="4" w:space="0" w:color="auto"/>
              <w:bottom w:val="single" w:sz="4" w:space="0" w:color="auto"/>
              <w:right w:val="single" w:sz="4" w:space="0" w:color="auto"/>
            </w:tcBorders>
          </w:tcPr>
          <w:p w14:paraId="7ADFE8DF" w14:textId="7039559B" w:rsidR="00706261" w:rsidRPr="003E76DA" w:rsidRDefault="005B589D" w:rsidP="004D7B67">
            <w:pPr>
              <w:rPr>
                <w:rFonts w:ascii="Arial" w:hAnsi="Arial" w:cs="Arial"/>
              </w:rPr>
            </w:pPr>
            <w:r>
              <w:rPr>
                <w:rFonts w:ascii="Arial" w:hAnsi="Arial" w:cs="Arial"/>
              </w:rPr>
              <w:t>At der sættes mål for elevens læring, som sikrer en progression i læringen og at mulige hjælpemidler anvendes</w:t>
            </w:r>
          </w:p>
        </w:tc>
        <w:tc>
          <w:tcPr>
            <w:tcW w:w="2186" w:type="dxa"/>
            <w:tcBorders>
              <w:top w:val="single" w:sz="4" w:space="0" w:color="auto"/>
              <w:left w:val="single" w:sz="4" w:space="0" w:color="auto"/>
              <w:bottom w:val="single" w:sz="4" w:space="0" w:color="auto"/>
              <w:right w:val="single" w:sz="4" w:space="0" w:color="auto"/>
            </w:tcBorders>
          </w:tcPr>
          <w:p w14:paraId="7AF5A13A" w14:textId="2C012DCD" w:rsidR="00706261" w:rsidRPr="00851D47" w:rsidRDefault="005B589D">
            <w:pPr>
              <w:rPr>
                <w:rFonts w:ascii="Arial" w:hAnsi="Arial" w:cs="Arial"/>
                <w:i/>
              </w:rPr>
            </w:pPr>
            <w:r>
              <w:rPr>
                <w:rFonts w:ascii="Arial" w:hAnsi="Arial" w:cs="Arial"/>
              </w:rPr>
              <w:t>At der sættes mål for elevens læring, som sikrer en progression i læringen og at mulige hjælpemidler anvendes</w:t>
            </w:r>
          </w:p>
        </w:tc>
        <w:tc>
          <w:tcPr>
            <w:tcW w:w="1777" w:type="dxa"/>
            <w:tcBorders>
              <w:top w:val="single" w:sz="4" w:space="0" w:color="auto"/>
              <w:left w:val="single" w:sz="4" w:space="0" w:color="auto"/>
              <w:bottom w:val="single" w:sz="4" w:space="0" w:color="auto"/>
              <w:right w:val="single" w:sz="4" w:space="0" w:color="auto"/>
            </w:tcBorders>
          </w:tcPr>
          <w:p w14:paraId="3C3735C4" w14:textId="49B3B62F" w:rsidR="00706261" w:rsidRPr="003E76DA" w:rsidRDefault="00350606">
            <w:pPr>
              <w:rPr>
                <w:rFonts w:ascii="Arial" w:hAnsi="Arial" w:cs="Arial"/>
              </w:rPr>
            </w:pPr>
            <w:r>
              <w:rPr>
                <w:rFonts w:ascii="Arial" w:hAnsi="Arial" w:cs="Arial"/>
              </w:rPr>
              <w:t xml:space="preserve">Lærerne med mulig sparring fra </w:t>
            </w:r>
            <w:proofErr w:type="spellStart"/>
            <w:r>
              <w:rPr>
                <w:rFonts w:ascii="Arial" w:hAnsi="Arial" w:cs="Arial"/>
              </w:rPr>
              <w:t>spec.uv</w:t>
            </w:r>
            <w:proofErr w:type="spellEnd"/>
            <w:r>
              <w:rPr>
                <w:rFonts w:ascii="Arial" w:hAnsi="Arial" w:cs="Arial"/>
              </w:rPr>
              <w:t>. koordinator</w:t>
            </w:r>
          </w:p>
        </w:tc>
        <w:tc>
          <w:tcPr>
            <w:tcW w:w="1358" w:type="dxa"/>
            <w:tcBorders>
              <w:top w:val="single" w:sz="4" w:space="0" w:color="auto"/>
              <w:left w:val="single" w:sz="4" w:space="0" w:color="auto"/>
              <w:bottom w:val="single" w:sz="4" w:space="0" w:color="auto"/>
              <w:right w:val="single" w:sz="4" w:space="0" w:color="auto"/>
            </w:tcBorders>
          </w:tcPr>
          <w:p w14:paraId="2D16783F" w14:textId="3D51FBCC" w:rsidR="00706261" w:rsidRDefault="00350606">
            <w:pPr>
              <w:rPr>
                <w:rFonts w:ascii="Arial" w:hAnsi="Arial" w:cs="Arial"/>
              </w:rPr>
            </w:pPr>
            <w:r>
              <w:rPr>
                <w:rFonts w:ascii="Arial" w:hAnsi="Arial" w:cs="Arial"/>
              </w:rPr>
              <w:t>Evalueres løbende</w:t>
            </w:r>
          </w:p>
        </w:tc>
      </w:tr>
      <w:tr w:rsidR="00350606" w:rsidRPr="003E76DA" w14:paraId="4FEF4DFD" w14:textId="77777777" w:rsidTr="00EB387C">
        <w:trPr>
          <w:trHeight w:val="212"/>
        </w:trPr>
        <w:tc>
          <w:tcPr>
            <w:tcW w:w="846" w:type="dxa"/>
            <w:tcBorders>
              <w:top w:val="single" w:sz="4" w:space="0" w:color="auto"/>
              <w:left w:val="single" w:sz="4" w:space="0" w:color="auto"/>
              <w:bottom w:val="single" w:sz="4" w:space="0" w:color="auto"/>
              <w:right w:val="single" w:sz="4" w:space="0" w:color="auto"/>
            </w:tcBorders>
          </w:tcPr>
          <w:p w14:paraId="5008F853" w14:textId="6115142D" w:rsidR="00706261" w:rsidRDefault="00706261">
            <w:pPr>
              <w:rPr>
                <w:rFonts w:ascii="Arial" w:hAnsi="Arial" w:cs="Arial"/>
              </w:rPr>
            </w:pPr>
            <w:r>
              <w:rPr>
                <w:rFonts w:ascii="Arial" w:hAnsi="Arial" w:cs="Arial"/>
              </w:rPr>
              <w:t>7.e</w:t>
            </w:r>
          </w:p>
        </w:tc>
        <w:tc>
          <w:tcPr>
            <w:tcW w:w="2410" w:type="dxa"/>
            <w:tcBorders>
              <w:top w:val="single" w:sz="4" w:space="0" w:color="auto"/>
              <w:left w:val="single" w:sz="4" w:space="0" w:color="auto"/>
              <w:bottom w:val="single" w:sz="4" w:space="0" w:color="auto"/>
              <w:right w:val="single" w:sz="4" w:space="0" w:color="auto"/>
            </w:tcBorders>
          </w:tcPr>
          <w:p w14:paraId="032B7447" w14:textId="13C1992F" w:rsidR="00706261" w:rsidRDefault="00706261">
            <w:pPr>
              <w:rPr>
                <w:rFonts w:ascii="Arial" w:hAnsi="Arial" w:cs="Arial"/>
              </w:rPr>
            </w:pPr>
            <w:r>
              <w:rPr>
                <w:rFonts w:ascii="Arial" w:hAnsi="Arial" w:cs="Arial"/>
              </w:rPr>
              <w:t>Elevens behov</w:t>
            </w:r>
          </w:p>
        </w:tc>
        <w:tc>
          <w:tcPr>
            <w:tcW w:w="2525" w:type="dxa"/>
            <w:tcBorders>
              <w:top w:val="single" w:sz="4" w:space="0" w:color="auto"/>
              <w:left w:val="single" w:sz="4" w:space="0" w:color="auto"/>
              <w:bottom w:val="single" w:sz="4" w:space="0" w:color="auto"/>
              <w:right w:val="single" w:sz="4" w:space="0" w:color="auto"/>
            </w:tcBorders>
          </w:tcPr>
          <w:p w14:paraId="35187F64" w14:textId="4446CA91" w:rsidR="00706261" w:rsidRDefault="005B589D" w:rsidP="00BF6042">
            <w:pPr>
              <w:rPr>
                <w:rFonts w:ascii="Arial" w:hAnsi="Arial" w:cs="Arial"/>
              </w:rPr>
            </w:pPr>
            <w:r>
              <w:rPr>
                <w:rFonts w:ascii="Arial" w:hAnsi="Arial" w:cs="Arial"/>
              </w:rPr>
              <w:t xml:space="preserve">Tiltag skal altid være målrettet den enkelte </w:t>
            </w:r>
            <w:r>
              <w:rPr>
                <w:rFonts w:ascii="Arial" w:hAnsi="Arial" w:cs="Arial"/>
              </w:rPr>
              <w:lastRenderedPageBreak/>
              <w:t>elevs behov og evalueres løbende</w:t>
            </w:r>
          </w:p>
        </w:tc>
        <w:tc>
          <w:tcPr>
            <w:tcW w:w="2324" w:type="dxa"/>
            <w:tcBorders>
              <w:top w:val="single" w:sz="4" w:space="0" w:color="auto"/>
              <w:left w:val="single" w:sz="4" w:space="0" w:color="auto"/>
              <w:bottom w:val="single" w:sz="4" w:space="0" w:color="auto"/>
              <w:right w:val="single" w:sz="4" w:space="0" w:color="auto"/>
            </w:tcBorders>
          </w:tcPr>
          <w:p w14:paraId="07DBF0A2" w14:textId="42192796" w:rsidR="00706261" w:rsidRPr="003E76DA" w:rsidRDefault="005B589D" w:rsidP="004D7B67">
            <w:pPr>
              <w:rPr>
                <w:rFonts w:ascii="Arial" w:hAnsi="Arial" w:cs="Arial"/>
              </w:rPr>
            </w:pPr>
            <w:r>
              <w:rPr>
                <w:rFonts w:ascii="Arial" w:hAnsi="Arial" w:cs="Arial"/>
              </w:rPr>
              <w:lastRenderedPageBreak/>
              <w:t xml:space="preserve">At der fortsat er fokus på at den enkelte elevs </w:t>
            </w:r>
            <w:r>
              <w:rPr>
                <w:rFonts w:ascii="Arial" w:hAnsi="Arial" w:cs="Arial"/>
              </w:rPr>
              <w:lastRenderedPageBreak/>
              <w:t>behov mødes og en nysgerrighed af nye hjælpemidler</w:t>
            </w:r>
            <w:r w:rsidR="00350606">
              <w:rPr>
                <w:rFonts w:ascii="Arial" w:hAnsi="Arial" w:cs="Arial"/>
              </w:rPr>
              <w:t xml:space="preserve"> og værktøjer</w:t>
            </w:r>
          </w:p>
        </w:tc>
        <w:tc>
          <w:tcPr>
            <w:tcW w:w="2186" w:type="dxa"/>
            <w:tcBorders>
              <w:top w:val="single" w:sz="4" w:space="0" w:color="auto"/>
              <w:left w:val="single" w:sz="4" w:space="0" w:color="auto"/>
              <w:bottom w:val="single" w:sz="4" w:space="0" w:color="auto"/>
              <w:right w:val="single" w:sz="4" w:space="0" w:color="auto"/>
            </w:tcBorders>
          </w:tcPr>
          <w:p w14:paraId="1BAB1E0B" w14:textId="708F05D2" w:rsidR="00706261" w:rsidRPr="005B589D" w:rsidRDefault="00350606">
            <w:pPr>
              <w:rPr>
                <w:rFonts w:ascii="Arial" w:hAnsi="Arial" w:cs="Arial"/>
              </w:rPr>
            </w:pPr>
            <w:r>
              <w:rPr>
                <w:rFonts w:ascii="Arial" w:hAnsi="Arial" w:cs="Arial"/>
              </w:rPr>
              <w:lastRenderedPageBreak/>
              <w:t xml:space="preserve">Deltagelse i konferencer og netværksmøder, </w:t>
            </w:r>
            <w:r>
              <w:rPr>
                <w:rFonts w:ascii="Arial" w:hAnsi="Arial" w:cs="Arial"/>
              </w:rPr>
              <w:lastRenderedPageBreak/>
              <w:t>hvor ny viden deles.</w:t>
            </w:r>
          </w:p>
        </w:tc>
        <w:tc>
          <w:tcPr>
            <w:tcW w:w="1777" w:type="dxa"/>
            <w:tcBorders>
              <w:top w:val="single" w:sz="4" w:space="0" w:color="auto"/>
              <w:left w:val="single" w:sz="4" w:space="0" w:color="auto"/>
              <w:bottom w:val="single" w:sz="4" w:space="0" w:color="auto"/>
              <w:right w:val="single" w:sz="4" w:space="0" w:color="auto"/>
            </w:tcBorders>
          </w:tcPr>
          <w:p w14:paraId="0EAC3F66" w14:textId="77777777" w:rsidR="00706261" w:rsidRPr="003E76DA" w:rsidRDefault="00706261">
            <w:pPr>
              <w:rPr>
                <w:rFonts w:ascii="Arial" w:hAnsi="Arial" w:cs="Arial"/>
              </w:rPr>
            </w:pPr>
          </w:p>
        </w:tc>
        <w:tc>
          <w:tcPr>
            <w:tcW w:w="1358" w:type="dxa"/>
            <w:tcBorders>
              <w:top w:val="single" w:sz="4" w:space="0" w:color="auto"/>
              <w:left w:val="single" w:sz="4" w:space="0" w:color="auto"/>
              <w:bottom w:val="single" w:sz="4" w:space="0" w:color="auto"/>
              <w:right w:val="single" w:sz="4" w:space="0" w:color="auto"/>
            </w:tcBorders>
          </w:tcPr>
          <w:p w14:paraId="0108F6C3" w14:textId="77777777" w:rsidR="00706261" w:rsidRDefault="00706261">
            <w:pPr>
              <w:rPr>
                <w:rFonts w:ascii="Arial" w:hAnsi="Arial" w:cs="Arial"/>
              </w:rPr>
            </w:pPr>
          </w:p>
        </w:tc>
      </w:tr>
    </w:tbl>
    <w:p w14:paraId="3FAADA3E" w14:textId="1D90CB51" w:rsidR="006B38A8" w:rsidRDefault="006B38A8" w:rsidP="004D7B67">
      <w:pPr>
        <w:rPr>
          <w:rFonts w:ascii="Arial" w:hAnsi="Arial" w:cs="Arial"/>
          <w:b/>
        </w:rPr>
      </w:pPr>
    </w:p>
    <w:p w14:paraId="18834009" w14:textId="43255ACA" w:rsidR="006B38A8" w:rsidRPr="00257E4C" w:rsidRDefault="006B38A8" w:rsidP="004D7B67">
      <w:pPr>
        <w:rPr>
          <w:rFonts w:ascii="Arial" w:hAnsi="Arial" w:cs="Arial"/>
          <w:b/>
        </w:rPr>
      </w:pPr>
      <w:r w:rsidRPr="00257E4C">
        <w:rPr>
          <w:rFonts w:ascii="Arial" w:hAnsi="Arial" w:cs="Arial"/>
          <w:b/>
        </w:rPr>
        <w:t>VURDERING OG KVALITETSEVALUERING AF S</w:t>
      </w:r>
      <w:r w:rsidR="006259A8">
        <w:rPr>
          <w:rFonts w:ascii="Arial" w:hAnsi="Arial" w:cs="Arial"/>
          <w:b/>
        </w:rPr>
        <w:t>PECIALUNDERVISNINGEN</w:t>
      </w:r>
    </w:p>
    <w:p w14:paraId="7E3C65FE" w14:textId="77777777" w:rsidR="006B38A8" w:rsidRPr="00257E4C" w:rsidRDefault="006B38A8" w:rsidP="004D7B67">
      <w:pPr>
        <w:rPr>
          <w:rFonts w:ascii="Arial" w:hAnsi="Arial" w:cs="Arial"/>
          <w:b/>
        </w:rPr>
      </w:pPr>
    </w:p>
    <w:tbl>
      <w:tblPr>
        <w:tblStyle w:val="Tabel-Gitter"/>
        <w:tblW w:w="0" w:type="auto"/>
        <w:tblLook w:val="01E0" w:firstRow="1" w:lastRow="1" w:firstColumn="1" w:lastColumn="1" w:noHBand="0" w:noVBand="0"/>
      </w:tblPr>
      <w:tblGrid>
        <w:gridCol w:w="3549"/>
        <w:gridCol w:w="9857"/>
      </w:tblGrid>
      <w:tr w:rsidR="006B38A8" w:rsidRPr="00257E4C" w14:paraId="7635679B" w14:textId="77777777" w:rsidTr="006B38A8">
        <w:tc>
          <w:tcPr>
            <w:tcW w:w="3708" w:type="dxa"/>
            <w:tcBorders>
              <w:top w:val="double" w:sz="4" w:space="0" w:color="auto"/>
              <w:left w:val="double" w:sz="4" w:space="0" w:color="auto"/>
              <w:bottom w:val="double" w:sz="4" w:space="0" w:color="auto"/>
              <w:right w:val="double" w:sz="4" w:space="0" w:color="auto"/>
            </w:tcBorders>
            <w:hideMark/>
          </w:tcPr>
          <w:p w14:paraId="6E21C179" w14:textId="77777777" w:rsidR="006B38A8" w:rsidRPr="00257E4C" w:rsidRDefault="006B38A8">
            <w:pPr>
              <w:rPr>
                <w:rFonts w:ascii="Arial" w:hAnsi="Arial" w:cs="Arial"/>
                <w:b/>
                <w:bCs/>
              </w:rPr>
            </w:pPr>
            <w:r w:rsidRPr="00257E4C">
              <w:rPr>
                <w:rFonts w:ascii="Arial" w:hAnsi="Arial" w:cs="Arial"/>
                <w:b/>
                <w:bCs/>
              </w:rPr>
              <w:t>Evalueringsområde</w:t>
            </w:r>
          </w:p>
        </w:tc>
        <w:tc>
          <w:tcPr>
            <w:tcW w:w="11002" w:type="dxa"/>
            <w:tcBorders>
              <w:top w:val="double" w:sz="4" w:space="0" w:color="auto"/>
              <w:left w:val="double" w:sz="4" w:space="0" w:color="auto"/>
              <w:bottom w:val="double" w:sz="4" w:space="0" w:color="auto"/>
              <w:right w:val="double" w:sz="4" w:space="0" w:color="auto"/>
            </w:tcBorders>
            <w:hideMark/>
          </w:tcPr>
          <w:p w14:paraId="20083712" w14:textId="4FAAC6AB" w:rsidR="006B38A8" w:rsidRPr="00257E4C" w:rsidRDefault="006259A8">
            <w:pPr>
              <w:rPr>
                <w:rFonts w:ascii="Arial" w:hAnsi="Arial" w:cs="Arial"/>
                <w:b/>
                <w:bCs/>
              </w:rPr>
            </w:pPr>
            <w:r>
              <w:rPr>
                <w:rFonts w:ascii="Arial" w:hAnsi="Arial" w:cs="Arial"/>
                <w:b/>
                <w:bCs/>
              </w:rPr>
              <w:t>SPECIALUNDERVISNING</w:t>
            </w:r>
          </w:p>
        </w:tc>
      </w:tr>
      <w:tr w:rsidR="006B38A8" w:rsidRPr="00257E4C" w14:paraId="21909257" w14:textId="77777777" w:rsidTr="006B38A8">
        <w:tc>
          <w:tcPr>
            <w:tcW w:w="3708" w:type="dxa"/>
            <w:tcBorders>
              <w:top w:val="double" w:sz="4" w:space="0" w:color="auto"/>
              <w:left w:val="double" w:sz="4" w:space="0" w:color="auto"/>
              <w:bottom w:val="single" w:sz="4" w:space="0" w:color="auto"/>
              <w:right w:val="double" w:sz="4" w:space="0" w:color="auto"/>
            </w:tcBorders>
            <w:hideMark/>
          </w:tcPr>
          <w:p w14:paraId="79D49CBE" w14:textId="77777777" w:rsidR="006B38A8" w:rsidRPr="00257E4C" w:rsidRDefault="006B38A8">
            <w:pPr>
              <w:rPr>
                <w:rFonts w:ascii="Arial" w:hAnsi="Arial" w:cs="Arial"/>
                <w:b/>
                <w:bCs/>
              </w:rPr>
            </w:pPr>
            <w:r w:rsidRPr="00257E4C">
              <w:rPr>
                <w:rFonts w:ascii="Arial" w:hAnsi="Arial" w:cs="Arial"/>
                <w:b/>
                <w:bCs/>
              </w:rPr>
              <w:t>Evalueringstidspunkt</w:t>
            </w:r>
          </w:p>
        </w:tc>
        <w:tc>
          <w:tcPr>
            <w:tcW w:w="11002" w:type="dxa"/>
            <w:tcBorders>
              <w:top w:val="double" w:sz="4" w:space="0" w:color="auto"/>
              <w:left w:val="double" w:sz="4" w:space="0" w:color="auto"/>
              <w:bottom w:val="single" w:sz="4" w:space="0" w:color="auto"/>
              <w:right w:val="double" w:sz="4" w:space="0" w:color="auto"/>
            </w:tcBorders>
            <w:hideMark/>
          </w:tcPr>
          <w:p w14:paraId="6C8E138A" w14:textId="1E32FD0C" w:rsidR="006B38A8" w:rsidRPr="00257E4C" w:rsidRDefault="000044C7">
            <w:pPr>
              <w:rPr>
                <w:rFonts w:ascii="Arial" w:hAnsi="Arial" w:cs="Arial"/>
              </w:rPr>
            </w:pPr>
            <w:r>
              <w:rPr>
                <w:rFonts w:ascii="Arial" w:hAnsi="Arial" w:cs="Arial"/>
              </w:rPr>
              <w:t>Efterår 201</w:t>
            </w:r>
            <w:r w:rsidR="006259A8">
              <w:rPr>
                <w:rFonts w:ascii="Arial" w:hAnsi="Arial" w:cs="Arial"/>
              </w:rPr>
              <w:t>9 - januar 2020</w:t>
            </w:r>
          </w:p>
        </w:tc>
      </w:tr>
      <w:tr w:rsidR="006B38A8" w:rsidRPr="00257E4C" w14:paraId="7AE7380E" w14:textId="77777777" w:rsidTr="006B38A8">
        <w:tc>
          <w:tcPr>
            <w:tcW w:w="3708" w:type="dxa"/>
            <w:tcBorders>
              <w:top w:val="single" w:sz="4" w:space="0" w:color="auto"/>
              <w:left w:val="double" w:sz="4" w:space="0" w:color="auto"/>
              <w:bottom w:val="single" w:sz="4" w:space="0" w:color="auto"/>
              <w:right w:val="double" w:sz="4" w:space="0" w:color="auto"/>
            </w:tcBorders>
            <w:hideMark/>
          </w:tcPr>
          <w:p w14:paraId="424ADB2A" w14:textId="77777777" w:rsidR="006B38A8" w:rsidRPr="00257E4C" w:rsidRDefault="006B38A8">
            <w:pPr>
              <w:rPr>
                <w:rFonts w:ascii="Arial" w:hAnsi="Arial" w:cs="Arial"/>
                <w:b/>
                <w:bCs/>
              </w:rPr>
            </w:pPr>
            <w:r w:rsidRPr="00257E4C">
              <w:rPr>
                <w:rFonts w:ascii="Arial" w:hAnsi="Arial" w:cs="Arial"/>
                <w:b/>
                <w:bCs/>
              </w:rPr>
              <w:t>Evalueringsmetode</w:t>
            </w:r>
          </w:p>
        </w:tc>
        <w:tc>
          <w:tcPr>
            <w:tcW w:w="11002" w:type="dxa"/>
            <w:tcBorders>
              <w:top w:val="single" w:sz="4" w:space="0" w:color="auto"/>
              <w:left w:val="double" w:sz="4" w:space="0" w:color="auto"/>
              <w:bottom w:val="single" w:sz="4" w:space="0" w:color="auto"/>
              <w:right w:val="double" w:sz="4" w:space="0" w:color="auto"/>
            </w:tcBorders>
            <w:hideMark/>
          </w:tcPr>
          <w:p w14:paraId="4CC69FA4" w14:textId="7FB53BC7" w:rsidR="006B38A8" w:rsidRPr="00257E4C" w:rsidRDefault="00BF6042" w:rsidP="00BF6042">
            <w:pPr>
              <w:rPr>
                <w:rFonts w:ascii="Arial" w:hAnsi="Arial" w:cs="Arial"/>
              </w:rPr>
            </w:pPr>
            <w:r>
              <w:rPr>
                <w:rFonts w:ascii="Arial" w:hAnsi="Arial" w:cs="Arial"/>
              </w:rPr>
              <w:t>Møder</w:t>
            </w:r>
            <w:r w:rsidR="006259A8">
              <w:rPr>
                <w:rFonts w:ascii="Arial" w:hAnsi="Arial" w:cs="Arial"/>
              </w:rPr>
              <w:t xml:space="preserve"> med koordinator for specialundervisning og tilbagemeldinger fra lærere – både de, der underviser indenfor området og lærere, der har elever med særlige behov i klassen.</w:t>
            </w:r>
            <w:r>
              <w:rPr>
                <w:rFonts w:ascii="Arial" w:hAnsi="Arial" w:cs="Arial"/>
              </w:rPr>
              <w:t xml:space="preserve">, </w:t>
            </w:r>
            <w:r w:rsidR="006259A8">
              <w:rPr>
                <w:rFonts w:ascii="Arial" w:hAnsi="Arial" w:cs="Arial"/>
              </w:rPr>
              <w:t>Vækstmodellen og</w:t>
            </w:r>
            <w:r>
              <w:rPr>
                <w:rFonts w:ascii="Arial" w:hAnsi="Arial" w:cs="Arial"/>
              </w:rPr>
              <w:t xml:space="preserve"> skriftlig</w:t>
            </w:r>
            <w:r w:rsidR="006259A8">
              <w:rPr>
                <w:rFonts w:ascii="Arial" w:hAnsi="Arial" w:cs="Arial"/>
              </w:rPr>
              <w:t>e</w:t>
            </w:r>
            <w:r>
              <w:rPr>
                <w:rFonts w:ascii="Arial" w:hAnsi="Arial" w:cs="Arial"/>
              </w:rPr>
              <w:t xml:space="preserve"> tilbagemeldinger fra lærerne</w:t>
            </w:r>
            <w:r w:rsidR="006259A8">
              <w:rPr>
                <w:rFonts w:ascii="Arial" w:hAnsi="Arial" w:cs="Arial"/>
              </w:rPr>
              <w:t xml:space="preserve"> ligger til grund for analysen.</w:t>
            </w:r>
          </w:p>
        </w:tc>
      </w:tr>
      <w:tr w:rsidR="006B38A8" w:rsidRPr="00257E4C" w14:paraId="171DBA60" w14:textId="77777777" w:rsidTr="006B38A8">
        <w:tc>
          <w:tcPr>
            <w:tcW w:w="3708" w:type="dxa"/>
            <w:tcBorders>
              <w:top w:val="single" w:sz="4" w:space="0" w:color="auto"/>
              <w:left w:val="double" w:sz="4" w:space="0" w:color="auto"/>
              <w:bottom w:val="single" w:sz="4" w:space="0" w:color="auto"/>
              <w:right w:val="double" w:sz="4" w:space="0" w:color="auto"/>
            </w:tcBorders>
            <w:hideMark/>
          </w:tcPr>
          <w:p w14:paraId="135E7D5B" w14:textId="77777777" w:rsidR="006B38A8" w:rsidRPr="00257E4C" w:rsidRDefault="006B38A8">
            <w:pPr>
              <w:rPr>
                <w:rFonts w:ascii="Arial" w:hAnsi="Arial" w:cs="Arial"/>
                <w:b/>
                <w:bCs/>
              </w:rPr>
            </w:pPr>
            <w:r w:rsidRPr="00257E4C">
              <w:rPr>
                <w:rFonts w:ascii="Arial" w:hAnsi="Arial" w:cs="Arial"/>
                <w:b/>
                <w:bCs/>
              </w:rPr>
              <w:t>Resultat af evalueringen</w:t>
            </w:r>
          </w:p>
        </w:tc>
        <w:tc>
          <w:tcPr>
            <w:tcW w:w="11002" w:type="dxa"/>
            <w:tcBorders>
              <w:top w:val="single" w:sz="4" w:space="0" w:color="auto"/>
              <w:left w:val="double" w:sz="4" w:space="0" w:color="auto"/>
              <w:bottom w:val="single" w:sz="4" w:space="0" w:color="auto"/>
              <w:right w:val="double" w:sz="4" w:space="0" w:color="auto"/>
            </w:tcBorders>
            <w:hideMark/>
          </w:tcPr>
          <w:p w14:paraId="4278E088" w14:textId="530C2669" w:rsidR="00350606" w:rsidRDefault="00C53497" w:rsidP="005B589D">
            <w:pPr>
              <w:rPr>
                <w:rFonts w:ascii="Arial" w:hAnsi="Arial" w:cs="Arial"/>
              </w:rPr>
            </w:pPr>
            <w:r>
              <w:rPr>
                <w:rFonts w:ascii="Arial" w:hAnsi="Arial" w:cs="Arial"/>
              </w:rPr>
              <w:t>Evalueringen af målene fra 201</w:t>
            </w:r>
            <w:r w:rsidR="006259A8">
              <w:rPr>
                <w:rFonts w:ascii="Arial" w:hAnsi="Arial" w:cs="Arial"/>
              </w:rPr>
              <w:t>6</w:t>
            </w:r>
            <w:r>
              <w:rPr>
                <w:rFonts w:ascii="Arial" w:hAnsi="Arial" w:cs="Arial"/>
              </w:rPr>
              <w:t xml:space="preserve"> viser, at skolen </w:t>
            </w:r>
            <w:r w:rsidR="006259A8">
              <w:rPr>
                <w:rFonts w:ascii="Arial" w:hAnsi="Arial" w:cs="Arial"/>
              </w:rPr>
              <w:t xml:space="preserve">til dels </w:t>
            </w:r>
            <w:r>
              <w:rPr>
                <w:rFonts w:ascii="Arial" w:hAnsi="Arial" w:cs="Arial"/>
              </w:rPr>
              <w:t>har opfyldt de konkrete mål</w:t>
            </w:r>
            <w:r w:rsidR="00457070">
              <w:rPr>
                <w:rFonts w:ascii="Arial" w:hAnsi="Arial" w:cs="Arial"/>
              </w:rPr>
              <w:t>,</w:t>
            </w:r>
            <w:r>
              <w:rPr>
                <w:rFonts w:ascii="Arial" w:hAnsi="Arial" w:cs="Arial"/>
              </w:rPr>
              <w:t xml:space="preserve"> </w:t>
            </w:r>
            <w:r w:rsidR="006259A8">
              <w:rPr>
                <w:rFonts w:ascii="Arial" w:hAnsi="Arial" w:cs="Arial"/>
              </w:rPr>
              <w:t>me</w:t>
            </w:r>
            <w:r w:rsidR="00350606">
              <w:rPr>
                <w:rFonts w:ascii="Arial" w:hAnsi="Arial" w:cs="Arial"/>
              </w:rPr>
              <w:t xml:space="preserve">n </w:t>
            </w:r>
            <w:r w:rsidR="006259A8">
              <w:rPr>
                <w:rFonts w:ascii="Arial" w:hAnsi="Arial" w:cs="Arial"/>
              </w:rPr>
              <w:t>det vurderes også, at det kan gøres endnu bedre. I en generel tilbagemelding fra lærergruppen påpeges specialundervisningsområdet som det område, der har behov for en særlig bevågenhed</w:t>
            </w:r>
            <w:r w:rsidR="00457070">
              <w:rPr>
                <w:rFonts w:ascii="Arial" w:hAnsi="Arial" w:cs="Arial"/>
              </w:rPr>
              <w:t>, hvilket har afstedkommet en ny organisering af området i dette skoleår.</w:t>
            </w:r>
            <w:r w:rsidR="006259A8">
              <w:rPr>
                <w:rFonts w:ascii="Arial" w:hAnsi="Arial" w:cs="Arial"/>
              </w:rPr>
              <w:t xml:space="preserve"> </w:t>
            </w:r>
            <w:r w:rsidR="00350606">
              <w:rPr>
                <w:rFonts w:ascii="Arial" w:hAnsi="Arial" w:cs="Arial"/>
              </w:rPr>
              <w:t xml:space="preserve">Da skolen er ét-sporet, vil holddannelse ofte være vanskelig at iværksætte og bredden på elevernes udfordringer være stor, hvorfor det er vigtigt, at vi til enhver tid vurderer, om vi faktisk kan imødekomme de særlige behov og i så fald, hvordan, vi gør det bedst. Skolen har i dette skoleår 9 elever, der har behov for særlig støtte og specialundervisning på min. 9 timer/uge.  </w:t>
            </w:r>
          </w:p>
          <w:p w14:paraId="2AFBC0BC" w14:textId="5725068B" w:rsidR="006B38A8" w:rsidRPr="00257E4C" w:rsidRDefault="006259A8" w:rsidP="005B589D">
            <w:pPr>
              <w:rPr>
                <w:rFonts w:ascii="Arial" w:hAnsi="Arial" w:cs="Arial"/>
              </w:rPr>
            </w:pPr>
            <w:r>
              <w:rPr>
                <w:rFonts w:ascii="Arial" w:hAnsi="Arial" w:cs="Arial"/>
              </w:rPr>
              <w:t>Igennem hele perioden er skolen blevet bedre til at implementere hjælpemidler – ikke mindst IT-</w:t>
            </w:r>
            <w:proofErr w:type="spellStart"/>
            <w:r>
              <w:rPr>
                <w:rFonts w:ascii="Arial" w:hAnsi="Arial" w:cs="Arial"/>
              </w:rPr>
              <w:t>mæssige</w:t>
            </w:r>
            <w:proofErr w:type="spellEnd"/>
            <w:r>
              <w:rPr>
                <w:rFonts w:ascii="Arial" w:hAnsi="Arial" w:cs="Arial"/>
              </w:rPr>
              <w:t xml:space="preserve"> hjælpemidler.</w:t>
            </w:r>
          </w:p>
        </w:tc>
      </w:tr>
      <w:tr w:rsidR="006B38A8" w:rsidRPr="00257E4C" w14:paraId="79994272" w14:textId="77777777" w:rsidTr="006B38A8">
        <w:tc>
          <w:tcPr>
            <w:tcW w:w="3708" w:type="dxa"/>
            <w:tcBorders>
              <w:top w:val="single" w:sz="4" w:space="0" w:color="auto"/>
              <w:left w:val="double" w:sz="4" w:space="0" w:color="auto"/>
              <w:bottom w:val="single" w:sz="4" w:space="0" w:color="auto"/>
              <w:right w:val="double" w:sz="4" w:space="0" w:color="auto"/>
            </w:tcBorders>
            <w:hideMark/>
          </w:tcPr>
          <w:p w14:paraId="6A83B2B0" w14:textId="77777777" w:rsidR="006B38A8" w:rsidRPr="00257E4C" w:rsidRDefault="006B38A8">
            <w:pPr>
              <w:rPr>
                <w:rFonts w:ascii="Arial" w:hAnsi="Arial" w:cs="Arial"/>
                <w:b/>
                <w:bCs/>
              </w:rPr>
            </w:pPr>
            <w:r w:rsidRPr="00257E4C">
              <w:rPr>
                <w:rFonts w:ascii="Arial" w:hAnsi="Arial" w:cs="Arial"/>
                <w:b/>
                <w:bCs/>
              </w:rPr>
              <w:t>Mål for evalueringsområde</w:t>
            </w:r>
          </w:p>
        </w:tc>
        <w:tc>
          <w:tcPr>
            <w:tcW w:w="11002" w:type="dxa"/>
            <w:tcBorders>
              <w:top w:val="single" w:sz="4" w:space="0" w:color="auto"/>
              <w:left w:val="double" w:sz="4" w:space="0" w:color="auto"/>
              <w:bottom w:val="single" w:sz="4" w:space="0" w:color="auto"/>
              <w:right w:val="double" w:sz="4" w:space="0" w:color="auto"/>
            </w:tcBorders>
            <w:hideMark/>
          </w:tcPr>
          <w:p w14:paraId="596B0485" w14:textId="37A54F80" w:rsidR="006B38A8" w:rsidRPr="00257E4C" w:rsidRDefault="006259A8" w:rsidP="00257E4C">
            <w:pPr>
              <w:rPr>
                <w:rFonts w:ascii="Arial" w:hAnsi="Arial" w:cs="Arial"/>
              </w:rPr>
            </w:pPr>
            <w:r>
              <w:rPr>
                <w:rFonts w:ascii="Arial" w:hAnsi="Arial" w:cs="Arial"/>
              </w:rPr>
              <w:t>At alle elever lærer mest – og i dette tilfælde, at vores elever med særlige behov får den rette hjælp. At eleverne bliver fortrolige med hjælpemidler skaber trivsel og handlemuligheder og ikke mindst bedre læringsmæssige resultater.</w:t>
            </w:r>
          </w:p>
        </w:tc>
      </w:tr>
      <w:tr w:rsidR="006B38A8" w:rsidRPr="00257E4C" w14:paraId="7732B927" w14:textId="77777777" w:rsidTr="006B38A8">
        <w:tc>
          <w:tcPr>
            <w:tcW w:w="3708" w:type="dxa"/>
            <w:tcBorders>
              <w:top w:val="single" w:sz="4" w:space="0" w:color="auto"/>
              <w:left w:val="double" w:sz="4" w:space="0" w:color="auto"/>
              <w:bottom w:val="single" w:sz="4" w:space="0" w:color="auto"/>
              <w:right w:val="double" w:sz="4" w:space="0" w:color="auto"/>
            </w:tcBorders>
            <w:hideMark/>
          </w:tcPr>
          <w:p w14:paraId="07971158" w14:textId="77777777" w:rsidR="006B38A8" w:rsidRPr="00257E4C" w:rsidRDefault="006B38A8">
            <w:pPr>
              <w:rPr>
                <w:rFonts w:ascii="Arial" w:hAnsi="Arial" w:cs="Arial"/>
                <w:b/>
                <w:bCs/>
              </w:rPr>
            </w:pPr>
            <w:r w:rsidRPr="00257E4C">
              <w:rPr>
                <w:rFonts w:ascii="Arial" w:hAnsi="Arial" w:cs="Arial"/>
                <w:b/>
                <w:bCs/>
              </w:rPr>
              <w:t>Handleplan for evalueringen</w:t>
            </w:r>
          </w:p>
        </w:tc>
        <w:tc>
          <w:tcPr>
            <w:tcW w:w="11002" w:type="dxa"/>
            <w:tcBorders>
              <w:top w:val="single" w:sz="4" w:space="0" w:color="auto"/>
              <w:left w:val="double" w:sz="4" w:space="0" w:color="auto"/>
              <w:bottom w:val="single" w:sz="4" w:space="0" w:color="auto"/>
              <w:right w:val="double" w:sz="4" w:space="0" w:color="auto"/>
            </w:tcBorders>
            <w:hideMark/>
          </w:tcPr>
          <w:p w14:paraId="49810F3F" w14:textId="1B5BD6E6" w:rsidR="006B38A8" w:rsidRPr="00257E4C" w:rsidRDefault="00257E4C" w:rsidP="00257E4C">
            <w:pPr>
              <w:rPr>
                <w:rFonts w:ascii="Arial" w:hAnsi="Arial" w:cs="Arial"/>
              </w:rPr>
            </w:pPr>
            <w:r>
              <w:rPr>
                <w:rFonts w:ascii="Arial" w:hAnsi="Arial" w:cs="Arial"/>
              </w:rPr>
              <w:t>Halvårligt skal der ske en opfølgning på læringsmål for de forskellige fag/elever i faserne.</w:t>
            </w:r>
            <w:r w:rsidR="006259A8">
              <w:rPr>
                <w:rFonts w:ascii="Arial" w:hAnsi="Arial" w:cs="Arial"/>
              </w:rPr>
              <w:t xml:space="preserve"> Det sker i specialundervisningsudvalget.</w:t>
            </w:r>
          </w:p>
        </w:tc>
      </w:tr>
      <w:tr w:rsidR="006B38A8" w:rsidRPr="00257E4C" w14:paraId="1D8603D0" w14:textId="77777777" w:rsidTr="006B38A8">
        <w:tc>
          <w:tcPr>
            <w:tcW w:w="3708" w:type="dxa"/>
            <w:tcBorders>
              <w:top w:val="single" w:sz="4" w:space="0" w:color="auto"/>
              <w:left w:val="double" w:sz="4" w:space="0" w:color="auto"/>
              <w:bottom w:val="double" w:sz="4" w:space="0" w:color="auto"/>
              <w:right w:val="double" w:sz="4" w:space="0" w:color="auto"/>
            </w:tcBorders>
            <w:hideMark/>
          </w:tcPr>
          <w:p w14:paraId="6FF60221" w14:textId="77777777" w:rsidR="006B38A8" w:rsidRPr="00257E4C" w:rsidRDefault="006B38A8">
            <w:pPr>
              <w:rPr>
                <w:rFonts w:ascii="Arial" w:hAnsi="Arial" w:cs="Arial"/>
                <w:b/>
                <w:bCs/>
              </w:rPr>
            </w:pPr>
            <w:r w:rsidRPr="00257E4C">
              <w:rPr>
                <w:rFonts w:ascii="Arial" w:hAnsi="Arial" w:cs="Arial"/>
                <w:b/>
                <w:bCs/>
              </w:rPr>
              <w:t>Næste evaluering</w:t>
            </w:r>
          </w:p>
        </w:tc>
        <w:tc>
          <w:tcPr>
            <w:tcW w:w="11002" w:type="dxa"/>
            <w:tcBorders>
              <w:top w:val="single" w:sz="4" w:space="0" w:color="auto"/>
              <w:left w:val="double" w:sz="4" w:space="0" w:color="auto"/>
              <w:bottom w:val="double" w:sz="4" w:space="0" w:color="auto"/>
              <w:right w:val="double" w:sz="4" w:space="0" w:color="auto"/>
            </w:tcBorders>
            <w:hideMark/>
          </w:tcPr>
          <w:p w14:paraId="4BBC9AA8" w14:textId="7D15FD32" w:rsidR="006B38A8" w:rsidRPr="00257E4C" w:rsidRDefault="006259A8">
            <w:pPr>
              <w:rPr>
                <w:rFonts w:ascii="Arial" w:hAnsi="Arial" w:cs="Arial"/>
              </w:rPr>
            </w:pPr>
            <w:r>
              <w:rPr>
                <w:rFonts w:ascii="Arial" w:hAnsi="Arial" w:cs="Arial"/>
              </w:rPr>
              <w:t>Afsluttet primo</w:t>
            </w:r>
            <w:r w:rsidR="000044C7">
              <w:rPr>
                <w:rFonts w:ascii="Arial" w:hAnsi="Arial" w:cs="Arial"/>
              </w:rPr>
              <w:t xml:space="preserve"> 202</w:t>
            </w:r>
            <w:r w:rsidR="00F56601">
              <w:rPr>
                <w:rFonts w:ascii="Arial" w:hAnsi="Arial" w:cs="Arial"/>
              </w:rPr>
              <w:t>3</w:t>
            </w:r>
          </w:p>
        </w:tc>
      </w:tr>
    </w:tbl>
    <w:p w14:paraId="394D01CD" w14:textId="77777777" w:rsidR="006B38A8" w:rsidRDefault="006B38A8" w:rsidP="004D7B67">
      <w:pPr>
        <w:rPr>
          <w:rFonts w:ascii="Arial" w:hAnsi="Arial" w:cs="Arial"/>
          <w:b/>
        </w:rPr>
      </w:pPr>
    </w:p>
    <w:p w14:paraId="2CE4E0AF" w14:textId="77777777" w:rsidR="008F7BAA" w:rsidRPr="00257E4C" w:rsidRDefault="008F7BAA" w:rsidP="004D7B67">
      <w:pPr>
        <w:rPr>
          <w:rFonts w:ascii="Arial" w:hAnsi="Arial" w:cs="Arial"/>
          <w:b/>
        </w:rPr>
      </w:pPr>
    </w:p>
    <w:sectPr w:rsidR="008F7BAA" w:rsidRPr="00257E4C" w:rsidSect="00AB3335">
      <w:head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E84B7" w14:textId="77777777" w:rsidR="00322F5E" w:rsidRDefault="00322F5E" w:rsidP="00E001D7">
      <w:r>
        <w:separator/>
      </w:r>
    </w:p>
  </w:endnote>
  <w:endnote w:type="continuationSeparator" w:id="0">
    <w:p w14:paraId="34D5119A" w14:textId="77777777" w:rsidR="00322F5E" w:rsidRDefault="00322F5E" w:rsidP="00E0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3575" w14:textId="77777777" w:rsidR="00322F5E" w:rsidRDefault="00322F5E" w:rsidP="00E001D7">
      <w:r>
        <w:separator/>
      </w:r>
    </w:p>
  </w:footnote>
  <w:footnote w:type="continuationSeparator" w:id="0">
    <w:p w14:paraId="106C5AF9" w14:textId="77777777" w:rsidR="00322F5E" w:rsidRDefault="00322F5E" w:rsidP="00E0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1E2" w14:textId="677A9056" w:rsidR="00E001D7" w:rsidRPr="004D7B67" w:rsidRDefault="00E001D7" w:rsidP="00B3593E">
    <w:pPr>
      <w:pStyle w:val="Sidehoved"/>
      <w:rPr>
        <w:rFonts w:ascii="Arial" w:hAnsi="Arial" w:cs="Arial"/>
        <w:b/>
        <w:i/>
        <w:sz w:val="44"/>
        <w:szCs w:val="44"/>
      </w:rPr>
    </w:pPr>
    <w:r w:rsidRPr="004D7B67">
      <w:rPr>
        <w:b/>
        <w:i/>
        <w:noProof/>
      </w:rPr>
      <w:drawing>
        <wp:anchor distT="0" distB="0" distL="114300" distR="114300" simplePos="0" relativeHeight="251658240" behindDoc="0" locked="0" layoutInCell="1" allowOverlap="1" wp14:anchorId="4614F097" wp14:editId="2C5E9AD0">
          <wp:simplePos x="0" y="0"/>
          <wp:positionH relativeFrom="margin">
            <wp:posOffset>6331585</wp:posOffset>
          </wp:positionH>
          <wp:positionV relativeFrom="margin">
            <wp:posOffset>-933450</wp:posOffset>
          </wp:positionV>
          <wp:extent cx="2371725" cy="845185"/>
          <wp:effectExtent l="0" t="0" r="952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1725" cy="845185"/>
                  </a:xfrm>
                  <a:prstGeom prst="rect">
                    <a:avLst/>
                  </a:prstGeom>
                </pic:spPr>
              </pic:pic>
            </a:graphicData>
          </a:graphic>
        </wp:anchor>
      </w:drawing>
    </w:r>
    <w:r w:rsidR="004D7B67" w:rsidRPr="004D7B67">
      <w:rPr>
        <w:rFonts w:ascii="Arial" w:hAnsi="Arial" w:cs="Arial"/>
        <w:b/>
        <w:i/>
        <w:sz w:val="44"/>
        <w:szCs w:val="44"/>
      </w:rPr>
      <w:t xml:space="preserve">SELVEVALUERING: </w:t>
    </w:r>
    <w:r w:rsidR="00B3593E">
      <w:rPr>
        <w:rFonts w:ascii="Arial" w:hAnsi="Arial" w:cs="Arial"/>
        <w:b/>
        <w:i/>
        <w:sz w:val="44"/>
        <w:szCs w:val="44"/>
      </w:rPr>
      <w:t>Specialundervisning</w:t>
    </w:r>
  </w:p>
  <w:p w14:paraId="41E4CC8C" w14:textId="3AC4EDA4" w:rsidR="004D7B67" w:rsidRPr="006B38A8" w:rsidRDefault="00D17C84" w:rsidP="006A7CEC">
    <w:pPr>
      <w:pStyle w:val="Sidehoved"/>
      <w:rPr>
        <w:rFonts w:ascii="Arial" w:hAnsi="Arial" w:cs="Arial"/>
      </w:rPr>
    </w:pPr>
    <w:r>
      <w:rPr>
        <w:rFonts w:ascii="Arial" w:hAnsi="Arial" w:cs="Arial"/>
      </w:rPr>
      <w:t>OPDATERET JANUAR 20</w:t>
    </w:r>
    <w:r w:rsidR="006259A8">
      <w:rPr>
        <w:rFonts w:ascii="Arial" w:hAnsi="Arial" w:cs="Arial"/>
      </w:rPr>
      <w:t>20</w:t>
    </w:r>
  </w:p>
  <w:p w14:paraId="018801B6" w14:textId="77777777" w:rsidR="004D7B67" w:rsidRDefault="004D7B67" w:rsidP="004D7B67">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1297"/>
    <w:multiLevelType w:val="hybridMultilevel"/>
    <w:tmpl w:val="32AEBB2E"/>
    <w:lvl w:ilvl="0" w:tplc="EA4ACEF6">
      <w:start w:val="9"/>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5001F6"/>
    <w:multiLevelType w:val="hybridMultilevel"/>
    <w:tmpl w:val="D0586600"/>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2" w15:restartNumberingAfterBreak="0">
    <w:nsid w:val="505644BC"/>
    <w:multiLevelType w:val="hybridMultilevel"/>
    <w:tmpl w:val="41247BE0"/>
    <w:lvl w:ilvl="0" w:tplc="BB60CBA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7F4149"/>
    <w:multiLevelType w:val="hybridMultilevel"/>
    <w:tmpl w:val="5AACE1B8"/>
    <w:lvl w:ilvl="0" w:tplc="BB60CBA4">
      <w:start w:val="4"/>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E417E8E"/>
    <w:multiLevelType w:val="hybridMultilevel"/>
    <w:tmpl w:val="D81A1066"/>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5" w15:restartNumberingAfterBreak="0">
    <w:nsid w:val="72DB1376"/>
    <w:multiLevelType w:val="hybridMultilevel"/>
    <w:tmpl w:val="CD1E72F6"/>
    <w:lvl w:ilvl="0" w:tplc="BB60CBA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35"/>
    <w:rsid w:val="000044C7"/>
    <w:rsid w:val="00050699"/>
    <w:rsid w:val="000D45E3"/>
    <w:rsid w:val="00101B56"/>
    <w:rsid w:val="001360F5"/>
    <w:rsid w:val="001B3D8E"/>
    <w:rsid w:val="00257E4C"/>
    <w:rsid w:val="002B1DED"/>
    <w:rsid w:val="002F6DA7"/>
    <w:rsid w:val="00322F5E"/>
    <w:rsid w:val="00350606"/>
    <w:rsid w:val="003E76DA"/>
    <w:rsid w:val="004262AA"/>
    <w:rsid w:val="00457070"/>
    <w:rsid w:val="004C3D00"/>
    <w:rsid w:val="004D7B67"/>
    <w:rsid w:val="00540C8E"/>
    <w:rsid w:val="005945B9"/>
    <w:rsid w:val="005B589D"/>
    <w:rsid w:val="00623390"/>
    <w:rsid w:val="006259A8"/>
    <w:rsid w:val="006A28C4"/>
    <w:rsid w:val="006A7CEC"/>
    <w:rsid w:val="006B38A8"/>
    <w:rsid w:val="006F0990"/>
    <w:rsid w:val="00706261"/>
    <w:rsid w:val="00737A88"/>
    <w:rsid w:val="00740A5C"/>
    <w:rsid w:val="00750CBB"/>
    <w:rsid w:val="007C0D4E"/>
    <w:rsid w:val="007F627D"/>
    <w:rsid w:val="00851D47"/>
    <w:rsid w:val="008F7BAA"/>
    <w:rsid w:val="0093161F"/>
    <w:rsid w:val="00992599"/>
    <w:rsid w:val="00A05F1F"/>
    <w:rsid w:val="00A60510"/>
    <w:rsid w:val="00A84B8E"/>
    <w:rsid w:val="00AB3335"/>
    <w:rsid w:val="00B322D1"/>
    <w:rsid w:val="00B3593E"/>
    <w:rsid w:val="00B53B31"/>
    <w:rsid w:val="00BA5612"/>
    <w:rsid w:val="00BF6042"/>
    <w:rsid w:val="00BF69A4"/>
    <w:rsid w:val="00C1660A"/>
    <w:rsid w:val="00C53497"/>
    <w:rsid w:val="00D17C84"/>
    <w:rsid w:val="00DC29D4"/>
    <w:rsid w:val="00DD38F5"/>
    <w:rsid w:val="00E001D7"/>
    <w:rsid w:val="00E16F07"/>
    <w:rsid w:val="00E70558"/>
    <w:rsid w:val="00E73FF5"/>
    <w:rsid w:val="00EB387C"/>
    <w:rsid w:val="00EB7859"/>
    <w:rsid w:val="00F161DD"/>
    <w:rsid w:val="00F55950"/>
    <w:rsid w:val="00F56601"/>
    <w:rsid w:val="00F75775"/>
    <w:rsid w:val="00F93147"/>
    <w:rsid w:val="00FC13D1"/>
    <w:rsid w:val="00FD47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4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3335"/>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B3335"/>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001D7"/>
    <w:pPr>
      <w:tabs>
        <w:tab w:val="center" w:pos="4819"/>
        <w:tab w:val="right" w:pos="9638"/>
      </w:tabs>
    </w:pPr>
  </w:style>
  <w:style w:type="character" w:customStyle="1" w:styleId="SidehovedTegn">
    <w:name w:val="Sidehoved Tegn"/>
    <w:basedOn w:val="Standardskrifttypeiafsnit"/>
    <w:link w:val="Sidehoved"/>
    <w:uiPriority w:val="99"/>
    <w:rsid w:val="00E001D7"/>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E001D7"/>
    <w:pPr>
      <w:tabs>
        <w:tab w:val="center" w:pos="4819"/>
        <w:tab w:val="right" w:pos="9638"/>
      </w:tabs>
    </w:pPr>
  </w:style>
  <w:style w:type="character" w:customStyle="1" w:styleId="SidefodTegn">
    <w:name w:val="Sidefod Tegn"/>
    <w:basedOn w:val="Standardskrifttypeiafsnit"/>
    <w:link w:val="Sidefod"/>
    <w:uiPriority w:val="99"/>
    <w:rsid w:val="00E001D7"/>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E001D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001D7"/>
    <w:rPr>
      <w:rFonts w:ascii="Tahoma" w:eastAsia="Times New Roman" w:hAnsi="Tahoma" w:cs="Tahoma"/>
      <w:sz w:val="16"/>
      <w:szCs w:val="16"/>
      <w:lang w:eastAsia="da-DK"/>
    </w:rPr>
  </w:style>
  <w:style w:type="paragraph" w:styleId="Listeafsnit">
    <w:name w:val="List Paragraph"/>
    <w:basedOn w:val="Normal"/>
    <w:uiPriority w:val="34"/>
    <w:qFormat/>
    <w:rsid w:val="004D7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46752">
      <w:bodyDiv w:val="1"/>
      <w:marLeft w:val="0"/>
      <w:marRight w:val="0"/>
      <w:marTop w:val="0"/>
      <w:marBottom w:val="0"/>
      <w:divBdr>
        <w:top w:val="none" w:sz="0" w:space="0" w:color="auto"/>
        <w:left w:val="none" w:sz="0" w:space="0" w:color="auto"/>
        <w:bottom w:val="none" w:sz="0" w:space="0" w:color="auto"/>
        <w:right w:val="none" w:sz="0" w:space="0" w:color="auto"/>
      </w:divBdr>
    </w:div>
    <w:div w:id="789326879">
      <w:bodyDiv w:val="1"/>
      <w:marLeft w:val="0"/>
      <w:marRight w:val="0"/>
      <w:marTop w:val="0"/>
      <w:marBottom w:val="0"/>
      <w:divBdr>
        <w:top w:val="none" w:sz="0" w:space="0" w:color="auto"/>
        <w:left w:val="none" w:sz="0" w:space="0" w:color="auto"/>
        <w:bottom w:val="none" w:sz="0" w:space="0" w:color="auto"/>
        <w:right w:val="none" w:sz="0" w:space="0" w:color="auto"/>
      </w:divBdr>
    </w:div>
    <w:div w:id="13153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705</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Grindsted Privatskole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Betina Bremer</dc:creator>
  <cp:lastModifiedBy>Annette Buchhave Lundgaard</cp:lastModifiedBy>
  <cp:revision>3</cp:revision>
  <cp:lastPrinted>2019-10-30T07:46:00Z</cp:lastPrinted>
  <dcterms:created xsi:type="dcterms:W3CDTF">2019-12-18T11:22:00Z</dcterms:created>
  <dcterms:modified xsi:type="dcterms:W3CDTF">2019-12-18T11:24:00Z</dcterms:modified>
</cp:coreProperties>
</file>